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CC0C1" w14:textId="7E5932D8" w:rsidR="001C4E34" w:rsidRPr="00A53361" w:rsidRDefault="008C5D0F" w:rsidP="0C27E310">
      <w:pPr>
        <w:pStyle w:val="Pealkiri"/>
        <w:rPr>
          <w:rFonts w:asciiTheme="minorHAnsi" w:hAnsiTheme="minorHAnsi" w:cstheme="minorHAnsi"/>
          <w:sz w:val="24"/>
          <w:szCs w:val="24"/>
        </w:rPr>
      </w:pPr>
      <w:r w:rsidRPr="00A53361">
        <w:rPr>
          <w:rFonts w:asciiTheme="minorHAnsi" w:hAnsiTheme="minorHAnsi" w:cstheme="minorHAnsi"/>
          <w:sz w:val="24"/>
          <w:szCs w:val="24"/>
        </w:rPr>
        <w:t xml:space="preserve">Üldplaneeringute </w:t>
      </w:r>
      <w:r w:rsidR="09A230DB" w:rsidRPr="00A53361">
        <w:rPr>
          <w:rFonts w:asciiTheme="minorHAnsi" w:hAnsiTheme="minorHAnsi" w:cstheme="minorHAnsi"/>
          <w:sz w:val="24"/>
          <w:szCs w:val="24"/>
        </w:rPr>
        <w:t>andmevajaduste</w:t>
      </w:r>
      <w:r w:rsidR="00B615EF" w:rsidRPr="00A53361">
        <w:rPr>
          <w:rFonts w:asciiTheme="minorHAnsi" w:hAnsiTheme="minorHAnsi" w:cstheme="minorHAnsi"/>
          <w:sz w:val="24"/>
          <w:szCs w:val="24"/>
        </w:rPr>
        <w:t xml:space="preserve"> </w:t>
      </w:r>
      <w:r w:rsidR="2A2992CC" w:rsidRPr="00A53361">
        <w:rPr>
          <w:rFonts w:asciiTheme="minorHAnsi" w:hAnsiTheme="minorHAnsi" w:cstheme="minorHAnsi"/>
          <w:sz w:val="24"/>
          <w:szCs w:val="24"/>
        </w:rPr>
        <w:t>infokorje</w:t>
      </w:r>
    </w:p>
    <w:p w14:paraId="1AD3B8ED" w14:textId="77777777" w:rsidR="00B615EF" w:rsidRPr="00A53361" w:rsidRDefault="00B615EF" w:rsidP="6BBA043B">
      <w:pPr>
        <w:rPr>
          <w:rFonts w:cstheme="minorHAnsi"/>
          <w:sz w:val="24"/>
          <w:szCs w:val="24"/>
        </w:rPr>
      </w:pPr>
    </w:p>
    <w:p w14:paraId="570D64DC" w14:textId="2F833916" w:rsidR="2260A3F2" w:rsidRPr="00A53361" w:rsidRDefault="2260A3F2" w:rsidP="6BBA043B">
      <w:pPr>
        <w:rPr>
          <w:rFonts w:cstheme="minorHAnsi"/>
          <w:sz w:val="24"/>
          <w:szCs w:val="24"/>
        </w:rPr>
      </w:pPr>
      <w:r w:rsidRPr="00A53361">
        <w:rPr>
          <w:rFonts w:cstheme="minorHAnsi"/>
          <w:sz w:val="24"/>
          <w:szCs w:val="24"/>
        </w:rPr>
        <w:t>Selleks, et omada tegevuste kavandamiseks ja realiseerimiseks piisavat ja asjakohast alusinfot, palume teil enda tegevuse valguses vastata</w:t>
      </w:r>
      <w:r w:rsidR="78D0807A" w:rsidRPr="00A53361">
        <w:rPr>
          <w:rFonts w:cstheme="minorHAnsi"/>
          <w:sz w:val="24"/>
          <w:szCs w:val="24"/>
        </w:rPr>
        <w:t xml:space="preserve"> allolevatele küsimustele üldplaneeringu </w:t>
      </w:r>
      <w:r w:rsidRPr="00A53361">
        <w:rPr>
          <w:rFonts w:cstheme="minorHAnsi"/>
          <w:sz w:val="24"/>
          <w:szCs w:val="24"/>
        </w:rPr>
        <w:t xml:space="preserve">andmete </w:t>
      </w:r>
      <w:r w:rsidR="228DB036" w:rsidRPr="00A53361">
        <w:rPr>
          <w:rFonts w:cstheme="minorHAnsi"/>
          <w:sz w:val="24"/>
          <w:szCs w:val="24"/>
        </w:rPr>
        <w:t>kasutamise praktika</w:t>
      </w:r>
      <w:r w:rsidR="0E501420" w:rsidRPr="00A53361">
        <w:rPr>
          <w:rFonts w:cstheme="minorHAnsi"/>
          <w:sz w:val="24"/>
          <w:szCs w:val="24"/>
        </w:rPr>
        <w:t>ga</w:t>
      </w:r>
      <w:r w:rsidR="228DB036" w:rsidRPr="00A53361">
        <w:rPr>
          <w:rFonts w:cstheme="minorHAnsi"/>
          <w:sz w:val="24"/>
          <w:szCs w:val="24"/>
        </w:rPr>
        <w:t xml:space="preserve"> ja vajadustega seoses.</w:t>
      </w:r>
      <w:r w:rsidR="01A75DBA" w:rsidRPr="00A53361">
        <w:rPr>
          <w:rFonts w:cstheme="minorHAnsi"/>
          <w:sz w:val="24"/>
          <w:szCs w:val="24"/>
        </w:rPr>
        <w:t xml:space="preserve"> </w:t>
      </w:r>
      <w:r w:rsidR="00B615EF" w:rsidRPr="00A53361">
        <w:rPr>
          <w:rFonts w:cstheme="minorHAnsi"/>
          <w:sz w:val="24"/>
          <w:szCs w:val="24"/>
        </w:rPr>
        <w:t xml:space="preserve">Infot palume nii üldplaneeringute koostamise etapi kui ka kehtestamise järgsete tegevuste kohta. </w:t>
      </w:r>
      <w:r w:rsidR="01A75DBA" w:rsidRPr="00A53361">
        <w:rPr>
          <w:rFonts w:cstheme="minorHAnsi"/>
          <w:sz w:val="24"/>
          <w:szCs w:val="24"/>
        </w:rPr>
        <w:t xml:space="preserve">Palun tagastage </w:t>
      </w:r>
      <w:proofErr w:type="spellStart"/>
      <w:r w:rsidR="00B615EF" w:rsidRPr="00A53361">
        <w:rPr>
          <w:rFonts w:cstheme="minorHAnsi"/>
          <w:sz w:val="24"/>
          <w:szCs w:val="24"/>
        </w:rPr>
        <w:t>allkirjeldatud</w:t>
      </w:r>
      <w:proofErr w:type="spellEnd"/>
      <w:r w:rsidR="00B615EF" w:rsidRPr="00A53361">
        <w:rPr>
          <w:rFonts w:cstheme="minorHAnsi"/>
          <w:sz w:val="24"/>
          <w:szCs w:val="24"/>
        </w:rPr>
        <w:t xml:space="preserve"> info Rahandusministeeriumile (planeeringute osakond, Taavi Pipar).</w:t>
      </w:r>
    </w:p>
    <w:p w14:paraId="22379E9B" w14:textId="6A16C346" w:rsidR="228DB036" w:rsidRDefault="228DB036" w:rsidP="7F1FD456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A53361">
        <w:rPr>
          <w:rFonts w:asciiTheme="minorHAnsi" w:hAnsiTheme="minorHAnsi" w:cstheme="minorHAnsi"/>
          <w:color w:val="auto"/>
          <w:sz w:val="24"/>
          <w:szCs w:val="24"/>
        </w:rPr>
        <w:t>Asutus/</w:t>
      </w:r>
      <w:r w:rsidR="53856DB2" w:rsidRPr="00A53361">
        <w:rPr>
          <w:rFonts w:asciiTheme="minorHAnsi" w:hAnsiTheme="minorHAnsi" w:cstheme="minorHAnsi"/>
          <w:color w:val="auto"/>
          <w:sz w:val="24"/>
          <w:szCs w:val="24"/>
        </w:rPr>
        <w:t>ettevõte</w:t>
      </w:r>
      <w:r w:rsidRPr="00A53361">
        <w:rPr>
          <w:rFonts w:asciiTheme="minorHAnsi" w:hAnsiTheme="minorHAnsi" w:cstheme="minorHAnsi"/>
          <w:color w:val="auto"/>
          <w:sz w:val="24"/>
          <w:szCs w:val="24"/>
        </w:rPr>
        <w:t>, mille esindajana üldplaneeringute protsessides osalete või kehtivate üldplaneeringute andmeid kasutate:</w:t>
      </w:r>
    </w:p>
    <w:p w14:paraId="01A91724" w14:textId="77777777" w:rsidR="00830F70" w:rsidRDefault="00830F70" w:rsidP="00830F70"/>
    <w:p w14:paraId="064E510A" w14:textId="3532F521" w:rsidR="00830F70" w:rsidRPr="00830F70" w:rsidRDefault="00830F70" w:rsidP="00830F70">
      <w:r>
        <w:t>Majandus- ja Kommunikatsiooniministeerium. Elamu- ja Ehitusosakond.</w:t>
      </w:r>
    </w:p>
    <w:p w14:paraId="13C16B88" w14:textId="08DA409A" w:rsidR="228DB036" w:rsidRPr="00830F70" w:rsidRDefault="228DB036" w:rsidP="00B615EF">
      <w:pPr>
        <w:pStyle w:val="Loendilik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A53361">
        <w:rPr>
          <w:rFonts w:eastAsiaTheme="majorEastAsia" w:cstheme="minorHAnsi"/>
          <w:sz w:val="24"/>
          <w:szCs w:val="24"/>
        </w:rPr>
        <w:t>Asutuse</w:t>
      </w:r>
      <w:r w:rsidR="00C11FE3" w:rsidRPr="00A53361">
        <w:rPr>
          <w:rFonts w:cstheme="minorHAnsi"/>
          <w:sz w:val="24"/>
          <w:szCs w:val="24"/>
        </w:rPr>
        <w:t>/ettevõte</w:t>
      </w:r>
      <w:r w:rsidRPr="00A53361">
        <w:rPr>
          <w:rFonts w:eastAsiaTheme="majorEastAsia" w:cstheme="minorHAnsi"/>
          <w:sz w:val="24"/>
          <w:szCs w:val="24"/>
        </w:rPr>
        <w:t xml:space="preserve"> kontaktisik planeeringute küsimuses (nimi, e-post)</w:t>
      </w:r>
      <w:r w:rsidR="46FF4A71" w:rsidRPr="00A53361">
        <w:rPr>
          <w:rFonts w:eastAsiaTheme="majorEastAsia" w:cstheme="minorHAnsi"/>
          <w:sz w:val="24"/>
          <w:szCs w:val="24"/>
        </w:rPr>
        <w:t>. E-postiaadressi kasuta</w:t>
      </w:r>
      <w:r w:rsidR="38F69958" w:rsidRPr="00A53361">
        <w:rPr>
          <w:rFonts w:eastAsiaTheme="majorEastAsia" w:cstheme="minorHAnsi"/>
          <w:sz w:val="24"/>
          <w:szCs w:val="24"/>
        </w:rPr>
        <w:t xml:space="preserve">b Rahandusministeerium </w:t>
      </w:r>
      <w:r w:rsidR="46FF4A71" w:rsidRPr="00A53361">
        <w:rPr>
          <w:rFonts w:eastAsiaTheme="majorEastAsia" w:cstheme="minorHAnsi"/>
          <w:sz w:val="24"/>
          <w:szCs w:val="24"/>
        </w:rPr>
        <w:t>tulevikus</w:t>
      </w:r>
      <w:r w:rsidR="14E197EE" w:rsidRPr="00A53361">
        <w:rPr>
          <w:rFonts w:eastAsiaTheme="majorEastAsia" w:cstheme="minorHAnsi"/>
          <w:sz w:val="24"/>
          <w:szCs w:val="24"/>
        </w:rPr>
        <w:t xml:space="preserve"> </w:t>
      </w:r>
      <w:r w:rsidR="7D159129" w:rsidRPr="00A53361">
        <w:rPr>
          <w:rFonts w:eastAsiaTheme="majorEastAsia" w:cstheme="minorHAnsi"/>
          <w:sz w:val="24"/>
          <w:szCs w:val="24"/>
        </w:rPr>
        <w:t xml:space="preserve">jooksvaks suhtluseks </w:t>
      </w:r>
      <w:r w:rsidR="46FF4A71" w:rsidRPr="00A53361">
        <w:rPr>
          <w:rFonts w:eastAsiaTheme="majorEastAsia" w:cstheme="minorHAnsi"/>
          <w:sz w:val="24"/>
          <w:szCs w:val="24"/>
        </w:rPr>
        <w:t xml:space="preserve">planeeringuandmete </w:t>
      </w:r>
      <w:r w:rsidR="35A16086" w:rsidRPr="00A53361">
        <w:rPr>
          <w:rFonts w:eastAsiaTheme="majorEastAsia" w:cstheme="minorHAnsi"/>
          <w:sz w:val="24"/>
          <w:szCs w:val="24"/>
        </w:rPr>
        <w:t xml:space="preserve">loomise ja </w:t>
      </w:r>
      <w:r w:rsidR="46FF4A71" w:rsidRPr="00A53361">
        <w:rPr>
          <w:rFonts w:eastAsiaTheme="majorEastAsia" w:cstheme="minorHAnsi"/>
          <w:sz w:val="24"/>
          <w:szCs w:val="24"/>
        </w:rPr>
        <w:t>kasutamise teemal</w:t>
      </w:r>
      <w:r w:rsidR="3840C727" w:rsidRPr="00A53361">
        <w:rPr>
          <w:rFonts w:eastAsiaTheme="majorEastAsia" w:cstheme="minorHAnsi"/>
          <w:sz w:val="24"/>
          <w:szCs w:val="24"/>
        </w:rPr>
        <w:t>.</w:t>
      </w:r>
      <w:r w:rsidRPr="00A53361">
        <w:rPr>
          <w:rFonts w:eastAsiaTheme="majorEastAsia" w:cstheme="minorHAnsi"/>
          <w:sz w:val="24"/>
          <w:szCs w:val="24"/>
        </w:rPr>
        <w:t xml:space="preserve"> </w:t>
      </w:r>
    </w:p>
    <w:p w14:paraId="09B4A521" w14:textId="77777777" w:rsidR="00830F70" w:rsidRDefault="00830F70" w:rsidP="00830F70"/>
    <w:p w14:paraId="3B7DB910" w14:textId="259D06C7" w:rsidR="00830F70" w:rsidRDefault="00830F70" w:rsidP="00830F70">
      <w:r>
        <w:t xml:space="preserve">Vanessa Vorteil; </w:t>
      </w:r>
      <w:hyperlink r:id="rId11" w:history="1">
        <w:r w:rsidRPr="00FA074B">
          <w:rPr>
            <w:rStyle w:val="Hperlink"/>
          </w:rPr>
          <w:t>vanessa.vorteil@mkm.ee</w:t>
        </w:r>
      </w:hyperlink>
    </w:p>
    <w:p w14:paraId="19C42074" w14:textId="32FD7CB6" w:rsidR="00830F70" w:rsidRPr="00830F70" w:rsidRDefault="00830F70" w:rsidP="00830F70">
      <w:r>
        <w:t xml:space="preserve">Taavi Jakobson; </w:t>
      </w:r>
      <w:hyperlink r:id="rId12" w:history="1">
        <w:r w:rsidR="00E907CD" w:rsidRPr="00FA074B">
          <w:rPr>
            <w:rStyle w:val="Hperlink"/>
          </w:rPr>
          <w:t>taavi.jakobson@mkm.ee</w:t>
        </w:r>
      </w:hyperlink>
      <w:r w:rsidR="00E907CD">
        <w:t xml:space="preserve"> </w:t>
      </w:r>
    </w:p>
    <w:p w14:paraId="37ED0327" w14:textId="77777777" w:rsidR="00830F70" w:rsidRPr="00830F70" w:rsidRDefault="00830F70" w:rsidP="00830F70">
      <w:pPr>
        <w:spacing w:after="0"/>
        <w:rPr>
          <w:rFonts w:cstheme="minorHAnsi"/>
          <w:sz w:val="24"/>
          <w:szCs w:val="24"/>
        </w:rPr>
      </w:pPr>
    </w:p>
    <w:p w14:paraId="56EAE969" w14:textId="7041F655" w:rsidR="008C5D0F" w:rsidRPr="00A53361" w:rsidRDefault="008C5D0F" w:rsidP="004149F1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A53361">
        <w:rPr>
          <w:rFonts w:asciiTheme="minorHAnsi" w:hAnsiTheme="minorHAnsi" w:cstheme="minorHAnsi"/>
          <w:color w:val="auto"/>
          <w:sz w:val="24"/>
          <w:szCs w:val="24"/>
        </w:rPr>
        <w:t>Palun kirjeldage</w:t>
      </w:r>
      <w:r w:rsidR="1205DC82" w:rsidRPr="00A53361">
        <w:rPr>
          <w:rFonts w:asciiTheme="minorHAnsi" w:hAnsiTheme="minorHAnsi" w:cstheme="minorHAnsi"/>
          <w:color w:val="auto"/>
          <w:sz w:val="24"/>
          <w:szCs w:val="24"/>
        </w:rPr>
        <w:t xml:space="preserve"> allolevas tabelis enda asutuse</w:t>
      </w:r>
      <w:r w:rsidR="1504FEE3" w:rsidRPr="00A53361">
        <w:rPr>
          <w:rFonts w:asciiTheme="minorHAnsi" w:hAnsiTheme="minorHAnsi" w:cstheme="minorHAnsi"/>
          <w:color w:val="auto"/>
          <w:sz w:val="24"/>
          <w:szCs w:val="24"/>
        </w:rPr>
        <w:t>/ettevõtte</w:t>
      </w:r>
      <w:r w:rsidR="1205DC82" w:rsidRPr="00A5336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5A3FFBAD" w:rsidRPr="00A53361">
        <w:rPr>
          <w:rFonts w:asciiTheme="minorHAnsi" w:hAnsiTheme="minorHAnsi" w:cstheme="minorHAnsi"/>
          <w:color w:val="auto"/>
          <w:sz w:val="24"/>
          <w:szCs w:val="24"/>
        </w:rPr>
        <w:t>vajadusi ja praktikaid üldplaneeringute andmete kasutamisel.</w:t>
      </w:r>
    </w:p>
    <w:p w14:paraId="4497B5B0" w14:textId="77777777" w:rsidR="00BE02BB" w:rsidRPr="00A53361" w:rsidRDefault="00BE02BB" w:rsidP="6BBA043B">
      <w:pPr>
        <w:rPr>
          <w:rFonts w:cstheme="minorHAnsi"/>
          <w:sz w:val="24"/>
          <w:szCs w:val="24"/>
        </w:rPr>
      </w:pPr>
    </w:p>
    <w:tbl>
      <w:tblPr>
        <w:tblStyle w:val="Kontuurtabel"/>
        <w:tblW w:w="13828" w:type="dxa"/>
        <w:tblLayout w:type="fixed"/>
        <w:tblLook w:val="06A0" w:firstRow="1" w:lastRow="0" w:firstColumn="1" w:lastColumn="0" w:noHBand="1" w:noVBand="1"/>
      </w:tblPr>
      <w:tblGrid>
        <w:gridCol w:w="562"/>
        <w:gridCol w:w="2239"/>
        <w:gridCol w:w="2239"/>
        <w:gridCol w:w="2551"/>
        <w:gridCol w:w="2268"/>
        <w:gridCol w:w="1418"/>
        <w:gridCol w:w="2551"/>
      </w:tblGrid>
      <w:tr w:rsidR="007A6F07" w:rsidRPr="00A53361" w14:paraId="48231A78" w14:textId="77777777" w:rsidTr="00DB13CD">
        <w:tc>
          <w:tcPr>
            <w:tcW w:w="562" w:type="dxa"/>
          </w:tcPr>
          <w:p w14:paraId="300E8DBC" w14:textId="71E52192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9" w:type="dxa"/>
          </w:tcPr>
          <w:p w14:paraId="17FA364F" w14:textId="77777777" w:rsidR="007A6F07" w:rsidRPr="00A53361" w:rsidRDefault="007A6F07" w:rsidP="007A6F07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Üldplaneeringu lahendatav ülesanne/teema.</w:t>
            </w:r>
          </w:p>
          <w:p w14:paraId="34046A61" w14:textId="75023882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Võimalusel vastake palun võimalikult täpselt, millist infot kasutate.</w:t>
            </w:r>
          </w:p>
        </w:tc>
        <w:tc>
          <w:tcPr>
            <w:tcW w:w="2239" w:type="dxa"/>
          </w:tcPr>
          <w:p w14:paraId="1E84664F" w14:textId="21D2EE15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 xml:space="preserve">Tegevus või haldusmenetlus, mille raames vastavaid andmeid kasutate </w:t>
            </w:r>
          </w:p>
          <w:p w14:paraId="5E019C35" w14:textId="42ADC0A9" w:rsidR="007A6F07" w:rsidRPr="00A53361" w:rsidRDefault="007A6F07" w:rsidP="007A6F07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EEE7442" w14:textId="716AF100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Millisel kujul andmeid vajate? Võite valida mitu</w:t>
            </w:r>
          </w:p>
          <w:p w14:paraId="2B565A75" w14:textId="2F9C10D6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 (näiteks punkt, joon, pind)</w:t>
            </w:r>
          </w:p>
          <w:p w14:paraId="76836FD0" w14:textId="3AD16803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 xml:space="preserve">2. </w:t>
            </w:r>
            <w:proofErr w:type="spellStart"/>
            <w:r w:rsidRPr="00A53361">
              <w:rPr>
                <w:rFonts w:cstheme="minorHAnsi"/>
                <w:sz w:val="24"/>
                <w:szCs w:val="24"/>
              </w:rPr>
              <w:t>Tekstiline</w:t>
            </w:r>
            <w:proofErr w:type="spellEnd"/>
            <w:r w:rsidRPr="00A53361">
              <w:rPr>
                <w:rFonts w:cstheme="minorHAnsi"/>
                <w:sz w:val="24"/>
                <w:szCs w:val="24"/>
              </w:rPr>
              <w:t xml:space="preserve"> (näiteks tingimus)</w:t>
            </w:r>
          </w:p>
          <w:p w14:paraId="063C1C0B" w14:textId="7CC026D8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3. Numbriline</w:t>
            </w:r>
          </w:p>
          <w:p w14:paraId="729F1FEE" w14:textId="7B88E837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lastRenderedPageBreak/>
              <w:t>4. kategoriseeritud (näiteks lubatud katusetüübid)</w:t>
            </w:r>
          </w:p>
          <w:p w14:paraId="433A247B" w14:textId="678B0953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82CE5F" w14:textId="533AB6BC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lastRenderedPageBreak/>
              <w:t xml:space="preserve">Kas andmed peaksid olema </w:t>
            </w:r>
            <w:proofErr w:type="spellStart"/>
            <w:r w:rsidRPr="00A53361">
              <w:rPr>
                <w:rFonts w:cstheme="minorHAnsi"/>
                <w:sz w:val="24"/>
                <w:szCs w:val="24"/>
              </w:rPr>
              <w:t>kategori-seeritud</w:t>
            </w:r>
            <w:proofErr w:type="spellEnd"/>
            <w:r w:rsidRPr="00A53361">
              <w:rPr>
                <w:rFonts w:cstheme="minorHAnsi"/>
                <w:sz w:val="24"/>
                <w:szCs w:val="24"/>
              </w:rPr>
              <w:t>?</w:t>
            </w:r>
          </w:p>
        </w:tc>
        <w:tc>
          <w:tcPr>
            <w:tcW w:w="1418" w:type="dxa"/>
          </w:tcPr>
          <w:p w14:paraId="656D2F6E" w14:textId="6A278C31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 xml:space="preserve">Kas täna koostatavates ja juba kehtivates üldplaneeringutes on andmed teile </w:t>
            </w:r>
            <w:r w:rsidRPr="00A53361">
              <w:rPr>
                <w:rFonts w:cstheme="minorHAnsi"/>
                <w:sz w:val="24"/>
                <w:szCs w:val="24"/>
              </w:rPr>
              <w:lastRenderedPageBreak/>
              <w:t>vajalikul kujul kättesaadavad?</w:t>
            </w:r>
          </w:p>
        </w:tc>
        <w:tc>
          <w:tcPr>
            <w:tcW w:w="2551" w:type="dxa"/>
          </w:tcPr>
          <w:p w14:paraId="30B5E970" w14:textId="73B56DFA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lastRenderedPageBreak/>
              <w:t xml:space="preserve">Märkused (nt seotud õigusaktid, andmebaasid või </w:t>
            </w:r>
            <w:proofErr w:type="spellStart"/>
            <w:r w:rsidRPr="00A53361">
              <w:rPr>
                <w:rFonts w:cstheme="minorHAnsi"/>
                <w:sz w:val="24"/>
                <w:szCs w:val="24"/>
              </w:rPr>
              <w:t>infosüsteemid</w:t>
            </w:r>
            <w:proofErr w:type="spellEnd"/>
            <w:r w:rsidRPr="00A53361">
              <w:rPr>
                <w:rFonts w:cstheme="minorHAnsi"/>
                <w:sz w:val="24"/>
                <w:szCs w:val="24"/>
              </w:rPr>
              <w:t>, mille kaudu/milles üldplaneeringute andmeid kasutate)</w:t>
            </w:r>
          </w:p>
        </w:tc>
      </w:tr>
      <w:tr w:rsidR="007A6F07" w:rsidRPr="00A53361" w14:paraId="5AC2F75A" w14:textId="77777777" w:rsidTr="00DB13CD">
        <w:tc>
          <w:tcPr>
            <w:tcW w:w="562" w:type="dxa"/>
          </w:tcPr>
          <w:p w14:paraId="3D1D9371" w14:textId="048A94AD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239" w:type="dxa"/>
          </w:tcPr>
          <w:p w14:paraId="33E12847" w14:textId="7095CB6B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transpordivõrgustiku ja muu infrastruktuuri, sealhulgas kohalike teede, raudteede, sadamate ning väikesadamate üldise asukoha ja nendest tekkivate kitsenduste määramine</w:t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§75 lg 1 1))</w:t>
            </w:r>
          </w:p>
        </w:tc>
        <w:tc>
          <w:tcPr>
            <w:tcW w:w="2239" w:type="dxa"/>
          </w:tcPr>
          <w:p w14:paraId="5954B08E" w14:textId="0B529148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023064C9" w14:textId="3DAD0725" w:rsidR="00F83BE4" w:rsidRPr="00F83BE4" w:rsidRDefault="00F83BE4" w:rsidP="00F83BE4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79496A35" w14:textId="5D9B3843" w:rsidR="00F83BE4" w:rsidRPr="00A53361" w:rsidRDefault="00F83BE4" w:rsidP="00F83BE4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114E4F02" w14:textId="4D98ECFA" w:rsidR="007A6F07" w:rsidRDefault="007A6F07" w:rsidP="007A6F07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7EC8248F" w14:textId="77777777" w:rsidR="00604174" w:rsidRPr="00A53361" w:rsidRDefault="00604174" w:rsidP="007A6F07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45025E96" w14:textId="2CF328D1" w:rsidR="007A6F07" w:rsidRPr="00F83BE4" w:rsidRDefault="00F83BE4" w:rsidP="007A6F07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 w:rsidR="00281ABB"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69A50DAA" w14:textId="35561CEB" w:rsidR="00281ABB" w:rsidRDefault="00281ABB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7F3D801F" w14:textId="563E9FE5" w:rsidR="00281ABB" w:rsidRDefault="00F83BE4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 w:rsidR="00604174">
              <w:rPr>
                <w:rFonts w:cstheme="minorHAnsi"/>
                <w:sz w:val="24"/>
                <w:szCs w:val="24"/>
              </w:rPr>
              <w:br/>
            </w:r>
            <w:r w:rsidR="00604174" w:rsidRPr="00604174">
              <w:rPr>
                <w:rFonts w:cstheme="minorHAnsi"/>
                <w:sz w:val="24"/>
                <w:szCs w:val="24"/>
              </w:rPr>
              <w:t>klassifikaatorina (KAOL või CCI)</w:t>
            </w:r>
          </w:p>
          <w:p w14:paraId="1F00C526" w14:textId="77777777" w:rsidR="005F1092" w:rsidRDefault="00281ABB" w:rsidP="005F109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br/>
            </w:r>
            <w:r w:rsidR="005F1092">
              <w:rPr>
                <w:rFonts w:cstheme="minorHAnsi"/>
                <w:sz w:val="24"/>
                <w:szCs w:val="24"/>
              </w:rPr>
              <w:t>Kitsendused: soovitavalt</w:t>
            </w:r>
          </w:p>
          <w:p w14:paraId="7B981320" w14:textId="77777777" w:rsidR="005F1092" w:rsidRDefault="005F1092" w:rsidP="005F109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</w:p>
          <w:p w14:paraId="7CADDF49" w14:textId="77777777" w:rsidR="00F83BE4" w:rsidRDefault="005F1092" w:rsidP="005F109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(loend), alternatiiv 2. tekst</w:t>
            </w:r>
          </w:p>
          <w:p w14:paraId="21EFC569" w14:textId="77777777" w:rsidR="008B0B71" w:rsidRDefault="008B0B71" w:rsidP="005F1092">
            <w:pPr>
              <w:rPr>
                <w:rFonts w:cstheme="minorHAnsi"/>
                <w:sz w:val="24"/>
                <w:szCs w:val="24"/>
              </w:rPr>
            </w:pPr>
          </w:p>
          <w:p w14:paraId="067508A4" w14:textId="1368CE89" w:rsidR="008B0B71" w:rsidRDefault="008B0B71" w:rsidP="008B0B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Siin ja edaspidi ka allikas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  <w:p w14:paraId="53BD513C" w14:textId="20847AFD" w:rsidR="008B0B71" w:rsidRPr="00A53361" w:rsidRDefault="00CF0080" w:rsidP="005F109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</w:t>
            </w:r>
            <w:r w:rsidR="00AB3860">
              <w:rPr>
                <w:rFonts w:cstheme="minorHAnsi"/>
                <w:sz w:val="24"/>
                <w:szCs w:val="24"/>
              </w:rPr>
              <w:t xml:space="preserve">ähemalt </w:t>
            </w:r>
            <w:r w:rsidR="008B0B71">
              <w:rPr>
                <w:rFonts w:cstheme="minorHAnsi"/>
                <w:sz w:val="24"/>
                <w:szCs w:val="24"/>
              </w:rPr>
              <w:t xml:space="preserve">„ÜP“ koos avaliku unikaalse </w:t>
            </w:r>
            <w:r w:rsidR="00293341">
              <w:rPr>
                <w:rFonts w:cstheme="minorHAnsi"/>
                <w:sz w:val="24"/>
                <w:szCs w:val="24"/>
              </w:rPr>
              <w:t xml:space="preserve">püsiva </w:t>
            </w:r>
            <w:bookmarkStart w:id="0" w:name="_GoBack"/>
            <w:bookmarkEnd w:id="0"/>
            <w:r w:rsidR="008B0B71">
              <w:rPr>
                <w:rFonts w:cstheme="minorHAnsi"/>
                <w:sz w:val="24"/>
                <w:szCs w:val="24"/>
              </w:rPr>
              <w:t>identifikaatoriga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4E99E4B1" w14:textId="4EF65F78" w:rsidR="007A6F07" w:rsidRPr="00A53361" w:rsidRDefault="00604174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</w:t>
            </w:r>
            <w:r w:rsidR="0063118B">
              <w:rPr>
                <w:rFonts w:eastAsia="Times New Roman" w:cstheme="minorHAnsi"/>
                <w:sz w:val="24"/>
                <w:szCs w:val="24"/>
              </w:rPr>
              <w:t xml:space="preserve"> / soovitavalt</w:t>
            </w:r>
            <w:r w:rsidR="00624DE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C8556C">
              <w:rPr>
                <w:rFonts w:eastAsia="Times New Roman" w:cstheme="minorHAnsi"/>
                <w:sz w:val="24"/>
                <w:szCs w:val="24"/>
              </w:rPr>
              <w:t xml:space="preserve"> (siin ja edaspidi eraldab </w:t>
            </w:r>
            <w:proofErr w:type="spellStart"/>
            <w:r w:rsidR="00C8556C">
              <w:rPr>
                <w:rFonts w:eastAsia="Times New Roman" w:cstheme="minorHAnsi"/>
                <w:sz w:val="24"/>
                <w:szCs w:val="24"/>
              </w:rPr>
              <w:t>kaldkriips</w:t>
            </w:r>
            <w:proofErr w:type="spellEnd"/>
            <w:r w:rsidR="00C8556C">
              <w:rPr>
                <w:rFonts w:eastAsia="Times New Roman" w:cstheme="minorHAnsi"/>
                <w:sz w:val="24"/>
                <w:szCs w:val="24"/>
              </w:rPr>
              <w:t xml:space="preserve"> erinevaid andmeid)</w:t>
            </w:r>
          </w:p>
        </w:tc>
        <w:tc>
          <w:tcPr>
            <w:tcW w:w="1418" w:type="dxa"/>
          </w:tcPr>
          <w:p w14:paraId="719A7B62" w14:textId="62AE18C0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2DAACD9A" w14:textId="77777777" w:rsidR="007A6F07" w:rsidRDefault="007A6F0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Siin ja edaspidi: p</w:t>
            </w:r>
            <w:r w:rsidRPr="00A53361">
              <w:rPr>
                <w:rFonts w:cstheme="minorHAnsi"/>
                <w:sz w:val="24"/>
                <w:szCs w:val="24"/>
              </w:rPr>
              <w:t>laneerimisseadus, ehitusseadustik, EHR</w:t>
            </w:r>
            <w:r>
              <w:rPr>
                <w:rFonts w:cstheme="minorHAnsi"/>
                <w:sz w:val="24"/>
                <w:szCs w:val="24"/>
              </w:rPr>
              <w:t xml:space="preserve">i menetlused vastavad menetlusprotsessid – nii taotleja,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menetleja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kooskõlastaja</w:t>
            </w:r>
            <w:proofErr w:type="spellEnd"/>
            <w:r>
              <w:rPr>
                <w:rFonts w:cstheme="minorHAnsi"/>
                <w:sz w:val="24"/>
                <w:szCs w:val="24"/>
              </w:rPr>
              <w:t>/arvamuse avaldaja ja üldsuse vaates. Edaspidi lühemalt</w:t>
            </w:r>
            <w:r w:rsidR="001E4522">
              <w:rPr>
                <w:rFonts w:cstheme="minorHAnsi"/>
                <w:sz w:val="24"/>
                <w:szCs w:val="24"/>
              </w:rPr>
              <w:t>.</w:t>
            </w:r>
          </w:p>
          <w:p w14:paraId="515F283E" w14:textId="1E406AF4" w:rsidR="001E4522" w:rsidRPr="00A53361" w:rsidRDefault="001E4522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Prioriteet 1</w:t>
            </w:r>
            <w:r w:rsidR="00547C10">
              <w:rPr>
                <w:rFonts w:cstheme="minorHAnsi"/>
                <w:sz w:val="24"/>
                <w:szCs w:val="24"/>
              </w:rPr>
              <w:t xml:space="preserve"> (suure mõjuga)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A6F07" w:rsidRPr="00A53361" w14:paraId="5631A0A0" w14:textId="77777777" w:rsidTr="00DB13CD">
        <w:tc>
          <w:tcPr>
            <w:tcW w:w="562" w:type="dxa"/>
          </w:tcPr>
          <w:p w14:paraId="124768EF" w14:textId="7424D0F9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9" w:type="dxa"/>
          </w:tcPr>
          <w:p w14:paraId="393EFB0E" w14:textId="6369108C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>kohaliku tähtsusega jäätmekäitluskohtade asukoha ja nendest tekkivate kitsenduste määramine</w:t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§75 lg 1 2))</w:t>
            </w:r>
          </w:p>
        </w:tc>
        <w:tc>
          <w:tcPr>
            <w:tcW w:w="2239" w:type="dxa"/>
          </w:tcPr>
          <w:p w14:paraId="5F3BC8F4" w14:textId="75FA0795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21A0C96B" w14:textId="77777777" w:rsidR="00B8285A" w:rsidRPr="00F83BE4" w:rsidRDefault="00B8285A" w:rsidP="00B8285A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305BC82B" w14:textId="77777777" w:rsidR="00B8285A" w:rsidRPr="00A53361" w:rsidRDefault="00B8285A" w:rsidP="00B8285A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4C1AD93C" w14:textId="77777777" w:rsidR="00B8285A" w:rsidRDefault="00B8285A" w:rsidP="00B8285A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3D0CB4CE" w14:textId="77777777" w:rsidR="00B8285A" w:rsidRPr="00A53361" w:rsidRDefault="00B8285A" w:rsidP="00B8285A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2B810CCB" w14:textId="77777777" w:rsidR="00B8285A" w:rsidRPr="00F83BE4" w:rsidRDefault="00B8285A" w:rsidP="00B8285A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Väärtus:</w:t>
            </w:r>
          </w:p>
          <w:p w14:paraId="4EB14716" w14:textId="2960AF13" w:rsidR="00112BFF" w:rsidRDefault="00112BFF" w:rsidP="00B828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</w:t>
            </w:r>
            <w:r w:rsidR="00192A82">
              <w:rPr>
                <w:rFonts w:cstheme="minorHAnsi"/>
                <w:sz w:val="24"/>
                <w:szCs w:val="24"/>
              </w:rPr>
              <w:t>äätmekäitluskoha tüüp</w:t>
            </w:r>
            <w:r>
              <w:rPr>
                <w:rFonts w:cstheme="minorHAnsi"/>
                <w:sz w:val="24"/>
                <w:szCs w:val="24"/>
              </w:rPr>
              <w:t>:</w:t>
            </w:r>
            <w:r w:rsidR="00192A82">
              <w:rPr>
                <w:rFonts w:cstheme="minorHAnsi"/>
                <w:sz w:val="24"/>
                <w:szCs w:val="24"/>
              </w:rPr>
              <w:t xml:space="preserve"> </w:t>
            </w:r>
            <w:r w:rsidR="00C8571D">
              <w:rPr>
                <w:rFonts w:cstheme="minorHAnsi"/>
                <w:sz w:val="24"/>
                <w:szCs w:val="24"/>
              </w:rPr>
              <w:t xml:space="preserve">soovitavalt </w:t>
            </w:r>
            <w:r w:rsidR="004543BE">
              <w:rPr>
                <w:rFonts w:cstheme="minorHAnsi"/>
                <w:sz w:val="24"/>
                <w:szCs w:val="24"/>
              </w:rPr>
              <w:t xml:space="preserve">4. </w:t>
            </w:r>
            <w:r w:rsidR="00B8285A"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t>, alternatiiv 2. tekst</w:t>
            </w:r>
          </w:p>
          <w:p w14:paraId="78F5EF1E" w14:textId="77777777" w:rsidR="00112BFF" w:rsidRDefault="00112BFF" w:rsidP="00B8285A">
            <w:pPr>
              <w:rPr>
                <w:rFonts w:cstheme="minorHAnsi"/>
                <w:sz w:val="24"/>
                <w:szCs w:val="24"/>
              </w:rPr>
            </w:pPr>
          </w:p>
          <w:p w14:paraId="63226B84" w14:textId="5B6DE90E" w:rsidR="00112BFF" w:rsidRDefault="00112BFF" w:rsidP="00B828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Kitsendused: soovitavalt</w:t>
            </w:r>
          </w:p>
          <w:p w14:paraId="6F024489" w14:textId="77777777" w:rsidR="00112BFF" w:rsidRDefault="00112BFF" w:rsidP="00112B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</w:p>
          <w:p w14:paraId="54FF54B4" w14:textId="218D2577" w:rsidR="007A6F07" w:rsidRPr="00A53361" w:rsidRDefault="00112BFF" w:rsidP="00112B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(loend)</w:t>
            </w:r>
            <w:r w:rsidR="004543BE">
              <w:rPr>
                <w:rFonts w:cstheme="minorHAnsi"/>
                <w:sz w:val="24"/>
                <w:szCs w:val="24"/>
              </w:rPr>
              <w:t xml:space="preserve">, alternatiiv 2. </w:t>
            </w:r>
            <w:r w:rsidR="00EA1BF0">
              <w:rPr>
                <w:rFonts w:cstheme="minorHAnsi"/>
                <w:sz w:val="24"/>
                <w:szCs w:val="24"/>
              </w:rPr>
              <w:t>tekst</w:t>
            </w:r>
          </w:p>
        </w:tc>
        <w:tc>
          <w:tcPr>
            <w:tcW w:w="2268" w:type="dxa"/>
          </w:tcPr>
          <w:p w14:paraId="3C5DAB20" w14:textId="290528F6" w:rsidR="007A6F07" w:rsidRPr="00A53361" w:rsidRDefault="00217DDA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Jah / </w:t>
            </w:r>
            <w:r w:rsidR="00FB6B61">
              <w:rPr>
                <w:rFonts w:eastAsia="Times New Roman" w:cstheme="minorHAnsi"/>
                <w:sz w:val="24"/>
                <w:szCs w:val="24"/>
              </w:rPr>
              <w:t>s</w:t>
            </w:r>
            <w:r w:rsidR="00C8571D">
              <w:rPr>
                <w:rFonts w:eastAsia="Times New Roman" w:cstheme="minorHAnsi"/>
                <w:sz w:val="24"/>
                <w:szCs w:val="24"/>
              </w:rPr>
              <w:t>oovitavalt</w:t>
            </w:r>
          </w:p>
        </w:tc>
        <w:tc>
          <w:tcPr>
            <w:tcW w:w="1418" w:type="dxa"/>
          </w:tcPr>
          <w:p w14:paraId="5279A44B" w14:textId="237B1763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0DDA24A9" w14:textId="22238485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1E4522">
              <w:rPr>
                <w:rFonts w:cstheme="minorHAnsi"/>
                <w:sz w:val="24"/>
                <w:szCs w:val="24"/>
              </w:rPr>
              <w:t>. Prioriteet 1</w:t>
            </w:r>
            <w:r w:rsidR="00547C10">
              <w:rPr>
                <w:rFonts w:cstheme="minorHAnsi"/>
                <w:sz w:val="24"/>
                <w:szCs w:val="24"/>
              </w:rPr>
              <w:t xml:space="preserve"> (suure mõjuga)</w:t>
            </w:r>
            <w:r w:rsidR="001E4522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A6F07" w:rsidRPr="00A53361" w14:paraId="2988251E" w14:textId="77777777" w:rsidTr="00DB13CD">
        <w:tc>
          <w:tcPr>
            <w:tcW w:w="562" w:type="dxa"/>
          </w:tcPr>
          <w:p w14:paraId="3A9F7C08" w14:textId="385BDA25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14:paraId="5F0CEA1A" w14:textId="1F83C4B9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>tehnovõrkude ja -rajatiste üldise asukoha ja nendest tekkivate kitsenduste määramine</w:t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§75 lg 1 3))</w:t>
            </w:r>
          </w:p>
        </w:tc>
        <w:tc>
          <w:tcPr>
            <w:tcW w:w="2239" w:type="dxa"/>
          </w:tcPr>
          <w:p w14:paraId="67AB74E3" w14:textId="25F5DC3B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1D7AED2D" w14:textId="77777777" w:rsidR="00C8571D" w:rsidRPr="00F83BE4" w:rsidRDefault="00C8571D" w:rsidP="00C8571D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0FE9A880" w14:textId="77777777" w:rsidR="00C8571D" w:rsidRPr="00A53361" w:rsidRDefault="00C8571D" w:rsidP="00C8571D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11F1DF1D" w14:textId="77777777" w:rsidR="00C8571D" w:rsidRDefault="00C8571D" w:rsidP="00C8571D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07092040" w14:textId="77777777" w:rsidR="00C8571D" w:rsidRPr="00A53361" w:rsidRDefault="00C8571D" w:rsidP="00C8571D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46E1C2F0" w14:textId="77777777" w:rsidR="00E66FD4" w:rsidRPr="00F83BE4" w:rsidRDefault="00E66FD4" w:rsidP="00E66FD4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5E004242" w14:textId="77777777" w:rsidR="00E66FD4" w:rsidRDefault="00E66FD4" w:rsidP="00E66FD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Objekt:</w:t>
            </w:r>
          </w:p>
          <w:p w14:paraId="4AFACC58" w14:textId="3CF9085F" w:rsidR="00E66FD4" w:rsidRDefault="00E66FD4" w:rsidP="00E66FD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klassifikaatorina (KAOL või CCI)</w:t>
            </w:r>
          </w:p>
          <w:p w14:paraId="61A9CF7C" w14:textId="77777777" w:rsidR="00275B88" w:rsidRDefault="00E66FD4" w:rsidP="00275B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br/>
              <w:t>K</w:t>
            </w:r>
            <w:r w:rsidRPr="00604174">
              <w:rPr>
                <w:rFonts w:cstheme="minorHAnsi"/>
                <w:sz w:val="24"/>
                <w:szCs w:val="24"/>
              </w:rPr>
              <w:t>itsendused</w:t>
            </w:r>
            <w:r w:rsidR="0056529E">
              <w:rPr>
                <w:rFonts w:cstheme="minorHAnsi"/>
                <w:sz w:val="24"/>
                <w:szCs w:val="24"/>
              </w:rPr>
              <w:t>:</w:t>
            </w:r>
            <w:r w:rsidRPr="00604174">
              <w:rPr>
                <w:rFonts w:cstheme="minorHAnsi"/>
                <w:sz w:val="24"/>
                <w:szCs w:val="24"/>
              </w:rPr>
              <w:t xml:space="preserve"> soovitavalt </w:t>
            </w: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</w:p>
          <w:p w14:paraId="38B95D4A" w14:textId="2D93B008" w:rsidR="007A6F07" w:rsidRPr="00A53361" w:rsidRDefault="00275B88" w:rsidP="00275B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(loend), </w:t>
            </w:r>
            <w:r w:rsidR="00E66FD4" w:rsidRPr="00604174">
              <w:rPr>
                <w:rFonts w:cstheme="minorHAnsi"/>
                <w:sz w:val="24"/>
                <w:szCs w:val="24"/>
              </w:rPr>
              <w:t xml:space="preserve">alternatiiv </w:t>
            </w:r>
            <w:r w:rsidR="00023960">
              <w:rPr>
                <w:rFonts w:cstheme="minorHAnsi"/>
                <w:sz w:val="24"/>
                <w:szCs w:val="24"/>
              </w:rPr>
              <w:t>2.</w:t>
            </w:r>
            <w:r w:rsidR="00E66FD4" w:rsidRPr="00604174">
              <w:rPr>
                <w:rFonts w:cstheme="minorHAnsi"/>
                <w:sz w:val="24"/>
                <w:szCs w:val="24"/>
              </w:rPr>
              <w:t xml:space="preserve"> tekst</w:t>
            </w:r>
          </w:p>
        </w:tc>
        <w:tc>
          <w:tcPr>
            <w:tcW w:w="2268" w:type="dxa"/>
          </w:tcPr>
          <w:p w14:paraId="394A9468" w14:textId="0A30242C" w:rsidR="007A6F07" w:rsidRPr="00A53361" w:rsidRDefault="00C8571D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Jah</w:t>
            </w:r>
            <w:r w:rsidR="00C56434">
              <w:rPr>
                <w:rFonts w:eastAsia="Times New Roman" w:cstheme="minorHAnsi"/>
                <w:sz w:val="24"/>
                <w:szCs w:val="24"/>
              </w:rPr>
              <w:t xml:space="preserve"> / soovitavalt</w:t>
            </w:r>
          </w:p>
        </w:tc>
        <w:tc>
          <w:tcPr>
            <w:tcW w:w="1418" w:type="dxa"/>
          </w:tcPr>
          <w:p w14:paraId="3962EB4C" w14:textId="7161DA35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77F47095" w14:textId="210F29DC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1E4522">
              <w:rPr>
                <w:rFonts w:cstheme="minorHAnsi"/>
                <w:sz w:val="24"/>
                <w:szCs w:val="24"/>
              </w:rPr>
              <w:t>. Prioriteet 1</w:t>
            </w:r>
            <w:r w:rsidR="00547C10">
              <w:rPr>
                <w:rFonts w:cstheme="minorHAnsi"/>
                <w:sz w:val="24"/>
                <w:szCs w:val="24"/>
              </w:rPr>
              <w:t xml:space="preserve"> (suure mõjuga)</w:t>
            </w:r>
            <w:r w:rsidR="001E4522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A6F07" w:rsidRPr="00A53361" w14:paraId="65141831" w14:textId="77777777" w:rsidTr="00DB13CD">
        <w:tc>
          <w:tcPr>
            <w:tcW w:w="562" w:type="dxa"/>
          </w:tcPr>
          <w:p w14:paraId="1F06E613" w14:textId="72DAB77E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14:paraId="30F90AD1" w14:textId="3B5D675E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olulise ruumilise mõjuga ehitise asukoha valimine </w:t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§75 lg 1 4))</w:t>
            </w:r>
          </w:p>
        </w:tc>
        <w:tc>
          <w:tcPr>
            <w:tcW w:w="2239" w:type="dxa"/>
          </w:tcPr>
          <w:p w14:paraId="72879912" w14:textId="1F94B987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411AC3F8" w14:textId="77777777" w:rsidR="001F68B5" w:rsidRPr="00F83BE4" w:rsidRDefault="001F68B5" w:rsidP="001F68B5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3ADCCE92" w14:textId="77777777" w:rsidR="001F68B5" w:rsidRPr="00A53361" w:rsidRDefault="001F68B5" w:rsidP="001F68B5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43ED89D6" w14:textId="77777777" w:rsidR="001F68B5" w:rsidRDefault="001F68B5" w:rsidP="001F68B5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0ACDA592" w14:textId="77777777" w:rsidR="001F68B5" w:rsidRPr="00A53361" w:rsidRDefault="001F68B5" w:rsidP="001F68B5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4D48D6E2" w14:textId="77777777" w:rsidR="00BF64F6" w:rsidRPr="00F83BE4" w:rsidRDefault="00BF64F6" w:rsidP="00BF64F6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7E687796" w14:textId="77777777" w:rsidR="00BF64F6" w:rsidRDefault="00BF64F6" w:rsidP="00BF64F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08C0AD62" w14:textId="77777777" w:rsidR="00BF64F6" w:rsidRDefault="00BF64F6" w:rsidP="00BF64F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klassifikaatorina (KAOL või CCI),</w:t>
            </w:r>
          </w:p>
          <w:p w14:paraId="4C660EBF" w14:textId="4C3ACA40" w:rsidR="007A6F07" w:rsidRPr="00A53361" w:rsidRDefault="00BF64F6" w:rsidP="00BF64F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br/>
              <w:t>Kirjeldus</w:t>
            </w:r>
            <w:r w:rsidR="003437AB">
              <w:rPr>
                <w:rFonts w:cstheme="minorHAnsi"/>
                <w:sz w:val="24"/>
                <w:szCs w:val="24"/>
              </w:rPr>
              <w:t>:</w:t>
            </w:r>
            <w:r w:rsidRPr="0060417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br/>
            </w:r>
            <w:r w:rsidR="00F44FE8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Pr="00604174">
              <w:rPr>
                <w:rFonts w:cstheme="minorHAnsi"/>
                <w:sz w:val="24"/>
                <w:szCs w:val="24"/>
              </w:rPr>
              <w:t>tekst</w:t>
            </w:r>
          </w:p>
        </w:tc>
        <w:tc>
          <w:tcPr>
            <w:tcW w:w="2268" w:type="dxa"/>
          </w:tcPr>
          <w:p w14:paraId="72C80363" w14:textId="43FB5A9B" w:rsidR="007A6F07" w:rsidRPr="00A53361" w:rsidRDefault="001F68B5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</w:t>
            </w:r>
            <w:r w:rsidR="007C2464">
              <w:rPr>
                <w:rFonts w:eastAsia="Times New Roman" w:cstheme="minorHAnsi"/>
                <w:sz w:val="24"/>
                <w:szCs w:val="24"/>
              </w:rPr>
              <w:t xml:space="preserve"> / ei</w:t>
            </w:r>
          </w:p>
        </w:tc>
        <w:tc>
          <w:tcPr>
            <w:tcW w:w="1418" w:type="dxa"/>
          </w:tcPr>
          <w:p w14:paraId="3009F396" w14:textId="77153385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13305B88" w14:textId="143775DD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1E4522">
              <w:rPr>
                <w:rFonts w:cstheme="minorHAnsi"/>
                <w:sz w:val="24"/>
                <w:szCs w:val="24"/>
              </w:rPr>
              <w:t>. Prioriteet 1</w:t>
            </w:r>
            <w:r w:rsidR="001F68B5">
              <w:rPr>
                <w:rFonts w:cstheme="minorHAnsi"/>
                <w:sz w:val="24"/>
                <w:szCs w:val="24"/>
              </w:rPr>
              <w:t xml:space="preserve"> (suure mõjuga)</w:t>
            </w:r>
            <w:r w:rsidR="001E4522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A6F07" w:rsidRPr="00A53361" w14:paraId="0D433ABD" w14:textId="77777777" w:rsidTr="00DB13CD">
        <w:tc>
          <w:tcPr>
            <w:tcW w:w="562" w:type="dxa"/>
          </w:tcPr>
          <w:p w14:paraId="787637D1" w14:textId="220C950F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14:paraId="4B88EC25" w14:textId="5C7D7D1A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avalikus veekogus kaldaga püsivalt ühendatud või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>kaldaga funktsionaalselt seotud ehitise üldiste ehituslike tingimuste ja asukoha määramine</w:t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§75 lg 1 5))</w:t>
            </w:r>
          </w:p>
        </w:tc>
        <w:tc>
          <w:tcPr>
            <w:tcW w:w="2239" w:type="dxa"/>
          </w:tcPr>
          <w:p w14:paraId="2F5192E9" w14:textId="79BF8BBC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 xml:space="preserve">/-teatise </w:t>
            </w:r>
            <w:r w:rsidR="006D4539">
              <w:rPr>
                <w:rFonts w:cstheme="minorHAnsi"/>
                <w:sz w:val="24"/>
                <w:szCs w:val="24"/>
              </w:rPr>
              <w:lastRenderedPageBreak/>
              <w:t>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316BAA5A" w14:textId="77777777" w:rsidR="00FF1327" w:rsidRPr="00F83BE4" w:rsidRDefault="00FF1327" w:rsidP="00FF1327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lastRenderedPageBreak/>
              <w:t>Ala:</w:t>
            </w:r>
          </w:p>
          <w:p w14:paraId="0A73128B" w14:textId="77777777" w:rsidR="00FF1327" w:rsidRPr="00A53361" w:rsidRDefault="00FF1327" w:rsidP="00FF132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7B9B1BC9" w14:textId="77777777" w:rsidR="00FF1327" w:rsidRDefault="00FF1327" w:rsidP="00FF1327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0885DE31" w14:textId="77777777" w:rsidR="00FF1327" w:rsidRPr="00A53361" w:rsidRDefault="00FF1327" w:rsidP="00FF1327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48FC940F" w14:textId="77777777" w:rsidR="003B26AE" w:rsidRPr="00F83BE4" w:rsidRDefault="003B26AE" w:rsidP="003B26A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1CC8EADA" w14:textId="77777777" w:rsidR="003B26AE" w:rsidRDefault="003B26AE" w:rsidP="003B26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62E67A25" w14:textId="77777777" w:rsidR="003B26AE" w:rsidRDefault="003B26AE" w:rsidP="003B26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klassifikaatorina (KAOL või CCI),</w:t>
            </w:r>
          </w:p>
          <w:p w14:paraId="2C4A5E61" w14:textId="1BDD8ED3" w:rsidR="007A6F07" w:rsidRPr="00A53361" w:rsidRDefault="003B26AE" w:rsidP="003B26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br/>
              <w:t>Tingimused</w:t>
            </w:r>
            <w:r w:rsidR="00766E22">
              <w:rPr>
                <w:rFonts w:cstheme="minorHAnsi"/>
                <w:sz w:val="24"/>
                <w:szCs w:val="24"/>
              </w:rPr>
              <w:t>:</w:t>
            </w:r>
            <w:r w:rsidR="00766E22"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sz w:val="24"/>
                <w:szCs w:val="24"/>
              </w:rPr>
              <w:t>2. Tekst</w:t>
            </w:r>
          </w:p>
        </w:tc>
        <w:tc>
          <w:tcPr>
            <w:tcW w:w="2268" w:type="dxa"/>
          </w:tcPr>
          <w:p w14:paraId="0C284738" w14:textId="689ACAD2" w:rsidR="007A6F07" w:rsidRPr="00A53361" w:rsidRDefault="00FF132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Jah / </w:t>
            </w:r>
            <w:r w:rsidR="00B0175A">
              <w:rPr>
                <w:rFonts w:eastAsia="Times New Roman" w:cstheme="minorHAnsi"/>
                <w:sz w:val="24"/>
                <w:szCs w:val="24"/>
              </w:rPr>
              <w:t>ei</w:t>
            </w:r>
          </w:p>
        </w:tc>
        <w:tc>
          <w:tcPr>
            <w:tcW w:w="1418" w:type="dxa"/>
          </w:tcPr>
          <w:p w14:paraId="58B6442C" w14:textId="0DBCD55F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7A6E6F6F" w14:textId="7F13287C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1E4522">
              <w:rPr>
                <w:rFonts w:cstheme="minorHAnsi"/>
                <w:sz w:val="24"/>
                <w:szCs w:val="24"/>
              </w:rPr>
              <w:t xml:space="preserve">. </w:t>
            </w:r>
            <w:r w:rsidR="001E4522">
              <w:rPr>
                <w:rFonts w:cstheme="minorHAnsi"/>
                <w:sz w:val="24"/>
                <w:szCs w:val="24"/>
              </w:rPr>
              <w:lastRenderedPageBreak/>
              <w:t>Prioriteet 2</w:t>
            </w:r>
            <w:r w:rsidR="00FB4F87">
              <w:rPr>
                <w:rFonts w:cstheme="minorHAnsi"/>
                <w:sz w:val="24"/>
                <w:szCs w:val="24"/>
              </w:rPr>
              <w:t xml:space="preserve"> (väiksem mõju)</w:t>
            </w:r>
            <w:r w:rsidR="001E4522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A6F07" w:rsidRPr="00A53361" w14:paraId="097C3E9E" w14:textId="77777777" w:rsidTr="00DB13CD">
        <w:tc>
          <w:tcPr>
            <w:tcW w:w="562" w:type="dxa"/>
          </w:tcPr>
          <w:p w14:paraId="04AC3DFC" w14:textId="7E7AF136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lastRenderedPageBreak/>
              <w:t>6</w:t>
            </w:r>
          </w:p>
        </w:tc>
        <w:tc>
          <w:tcPr>
            <w:tcW w:w="2239" w:type="dxa"/>
          </w:tcPr>
          <w:p w14:paraId="271F5AB2" w14:textId="72A51235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>asustuse arengut suunavate tingimuste täpsustamine</w:t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§75 lg 1 6))</w:t>
            </w:r>
          </w:p>
        </w:tc>
        <w:tc>
          <w:tcPr>
            <w:tcW w:w="2239" w:type="dxa"/>
          </w:tcPr>
          <w:p w14:paraId="5ED2A0BC" w14:textId="499216D7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2130F5CF" w14:textId="77777777" w:rsidR="004543BE" w:rsidRPr="00F83BE4" w:rsidRDefault="004543BE" w:rsidP="004543B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6E52B7B9" w14:textId="77777777" w:rsidR="004543BE" w:rsidRPr="00A53361" w:rsidRDefault="004543BE" w:rsidP="004543BE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765F36E1" w14:textId="77777777" w:rsidR="004543BE" w:rsidRDefault="004543BE" w:rsidP="004543BE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3DC94D8D" w14:textId="77777777" w:rsidR="004543BE" w:rsidRPr="00A53361" w:rsidRDefault="004543BE" w:rsidP="004543BE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6EB0DEC8" w14:textId="77777777" w:rsidR="004543BE" w:rsidRPr="00F83BE4" w:rsidRDefault="004543BE" w:rsidP="004543B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Väärtus:</w:t>
            </w:r>
          </w:p>
          <w:p w14:paraId="636F8D82" w14:textId="445F98AA" w:rsidR="007A6F07" w:rsidRPr="00A53361" w:rsidRDefault="0095003E" w:rsidP="004543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 </w:t>
            </w:r>
            <w:r w:rsidR="004543BE" w:rsidRPr="00604174">
              <w:rPr>
                <w:rFonts w:cstheme="minorHAnsi"/>
                <w:sz w:val="24"/>
                <w:szCs w:val="24"/>
              </w:rPr>
              <w:t>tekst</w:t>
            </w:r>
          </w:p>
        </w:tc>
        <w:tc>
          <w:tcPr>
            <w:tcW w:w="2268" w:type="dxa"/>
          </w:tcPr>
          <w:p w14:paraId="499495B5" w14:textId="6DE97BE3" w:rsidR="007A6F07" w:rsidRPr="00A53361" w:rsidRDefault="00DF0D88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 / ei</w:t>
            </w:r>
          </w:p>
        </w:tc>
        <w:tc>
          <w:tcPr>
            <w:tcW w:w="1418" w:type="dxa"/>
          </w:tcPr>
          <w:p w14:paraId="644026A8" w14:textId="1449C56F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0C17D613" w14:textId="00CD8D27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1E4522">
              <w:rPr>
                <w:rFonts w:cstheme="minorHAnsi"/>
                <w:sz w:val="24"/>
                <w:szCs w:val="24"/>
              </w:rPr>
              <w:t>. Prioriteet 1.</w:t>
            </w:r>
          </w:p>
        </w:tc>
      </w:tr>
      <w:tr w:rsidR="001E4522" w:rsidRPr="00A53361" w14:paraId="5B7FFC53" w14:textId="77777777" w:rsidTr="00DB13CD">
        <w:tc>
          <w:tcPr>
            <w:tcW w:w="562" w:type="dxa"/>
          </w:tcPr>
          <w:p w14:paraId="7F9B297D" w14:textId="0FAF8132" w:rsidR="001E4522" w:rsidRPr="00A53361" w:rsidRDefault="001E4522" w:rsidP="00BC7A5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239" w:type="dxa"/>
          </w:tcPr>
          <w:p w14:paraId="7E93AF25" w14:textId="7E9E4849" w:rsidR="001E4522" w:rsidRPr="00A53361" w:rsidRDefault="001E4522" w:rsidP="00BC7A51">
            <w:pPr>
              <w:rPr>
                <w:rFonts w:cstheme="minorHAnsi"/>
                <w:sz w:val="24"/>
                <w:szCs w:val="24"/>
              </w:rPr>
            </w:pPr>
            <w:r w:rsidRPr="001E4522">
              <w:rPr>
                <w:rFonts w:eastAsia="Times New Roman" w:cstheme="minorHAnsi"/>
                <w:sz w:val="24"/>
                <w:szCs w:val="24"/>
              </w:rPr>
              <w:t xml:space="preserve">supelranna ala määramine </w:t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§75 lg 1 7))</w:t>
            </w:r>
          </w:p>
        </w:tc>
        <w:tc>
          <w:tcPr>
            <w:tcW w:w="2239" w:type="dxa"/>
          </w:tcPr>
          <w:p w14:paraId="02B31FB2" w14:textId="30FF3FFF" w:rsidR="001E4522" w:rsidRPr="00A53361" w:rsidRDefault="001E4522" w:rsidP="00BC7A5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 xml:space="preserve">/-teatise menetlus </w:t>
            </w:r>
            <w:r w:rsidR="006D4539">
              <w:rPr>
                <w:rFonts w:cstheme="minorHAnsi"/>
                <w:sz w:val="24"/>
                <w:szCs w:val="24"/>
              </w:rPr>
              <w:lastRenderedPageBreak/>
              <w:t>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0AF86CCA" w14:textId="77777777" w:rsidR="00BC7A51" w:rsidRPr="00F83BE4" w:rsidRDefault="00BC7A51" w:rsidP="00BC7A51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lastRenderedPageBreak/>
              <w:t>Ala:</w:t>
            </w:r>
          </w:p>
          <w:p w14:paraId="777239A7" w14:textId="77777777" w:rsidR="00BC7A51" w:rsidRPr="00A53361" w:rsidRDefault="00BC7A51" w:rsidP="00BC7A5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741AA550" w14:textId="77777777" w:rsidR="00BC7A51" w:rsidRDefault="00BC7A51" w:rsidP="00BC7A51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3D44F2C3" w14:textId="77777777" w:rsidR="00BC7A51" w:rsidRPr="00A53361" w:rsidRDefault="00BC7A51" w:rsidP="00BC7A51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1921F0B1" w14:textId="77777777" w:rsidR="00BC7A51" w:rsidRPr="00F83BE4" w:rsidRDefault="00BC7A51" w:rsidP="00BC7A51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461B8593" w14:textId="77777777" w:rsidR="00BC7A51" w:rsidRDefault="00BC7A51" w:rsidP="00BC7A5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2CD3AFE1" w14:textId="159F0CB9" w:rsidR="001E4522" w:rsidRPr="00A53361" w:rsidRDefault="00BC7A51" w:rsidP="00BC7A5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klassifikaatorina (</w:t>
            </w:r>
            <w:r w:rsidR="00DF31E7">
              <w:rPr>
                <w:rFonts w:cstheme="minorHAnsi"/>
                <w:sz w:val="24"/>
                <w:szCs w:val="24"/>
              </w:rPr>
              <w:t>näiteks „supelranna ala“</w:t>
            </w:r>
            <w:r w:rsidRPr="00604174">
              <w:rPr>
                <w:rFonts w:cstheme="minorHAnsi"/>
                <w:sz w:val="24"/>
                <w:szCs w:val="24"/>
              </w:rPr>
              <w:t>)</w:t>
            </w:r>
            <w:r w:rsidR="00DF31E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00F17C4" w14:textId="0F406602" w:rsidR="001E4522" w:rsidRPr="00A53361" w:rsidRDefault="00DF31E7" w:rsidP="00BC7A5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Jah</w:t>
            </w:r>
          </w:p>
        </w:tc>
        <w:tc>
          <w:tcPr>
            <w:tcW w:w="1418" w:type="dxa"/>
          </w:tcPr>
          <w:p w14:paraId="6E0FA08D" w14:textId="77777777" w:rsidR="001E4522" w:rsidRPr="00A53361" w:rsidRDefault="001E4522" w:rsidP="00BC7A5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688F4612" w14:textId="453E38BB" w:rsidR="001E4522" w:rsidRPr="00A53361" w:rsidRDefault="001E4522" w:rsidP="00BC7A5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>
              <w:rPr>
                <w:rFonts w:cstheme="minorHAnsi"/>
                <w:sz w:val="24"/>
                <w:szCs w:val="24"/>
              </w:rPr>
              <w:t>. Prioriteet 3</w:t>
            </w:r>
            <w:r w:rsidR="00FB4F87">
              <w:rPr>
                <w:rFonts w:cstheme="minorHAnsi"/>
                <w:sz w:val="24"/>
                <w:szCs w:val="24"/>
              </w:rPr>
              <w:t xml:space="preserve"> (väiksem mõju)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A6F07" w:rsidRPr="00A53361" w14:paraId="3522E929" w14:textId="77777777" w:rsidTr="00DB13CD">
        <w:tc>
          <w:tcPr>
            <w:tcW w:w="562" w:type="dxa"/>
          </w:tcPr>
          <w:p w14:paraId="5CAC855A" w14:textId="7B1C2B52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14:paraId="2FE969BC" w14:textId="6D12D866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tänava kaitsevööndi </w:t>
            </w:r>
            <w:r w:rsidR="006541D6">
              <w:rPr>
                <w:rFonts w:eastAsia="Times New Roman" w:cstheme="minorHAnsi"/>
                <w:sz w:val="24"/>
                <w:szCs w:val="24"/>
              </w:rPr>
              <w:t>laiendamine</w:t>
            </w:r>
            <w:r w:rsidRPr="00A5336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1A1745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="006541D6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§75 lg 1 8))</w:t>
            </w:r>
          </w:p>
        </w:tc>
        <w:tc>
          <w:tcPr>
            <w:tcW w:w="2239" w:type="dxa"/>
          </w:tcPr>
          <w:p w14:paraId="6184C4C1" w14:textId="78B2E69F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244ED5CF" w14:textId="77777777" w:rsidR="00A8419C" w:rsidRPr="00F83BE4" w:rsidRDefault="00A8419C" w:rsidP="00A8419C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7F6D2CA1" w14:textId="77777777" w:rsidR="00A8419C" w:rsidRPr="00A53361" w:rsidRDefault="00A8419C" w:rsidP="00A8419C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1A5612CD" w14:textId="77777777" w:rsidR="00A8419C" w:rsidRDefault="00A8419C" w:rsidP="00A8419C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731C151E" w14:textId="77777777" w:rsidR="00A8419C" w:rsidRPr="00A53361" w:rsidRDefault="00A8419C" w:rsidP="00A8419C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17630727" w14:textId="77777777" w:rsidR="00A8419C" w:rsidRPr="00F83BE4" w:rsidRDefault="00A8419C" w:rsidP="00A8419C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4D162255" w14:textId="77777777" w:rsidR="00A8419C" w:rsidRDefault="00A8419C" w:rsidP="00A841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02288DCE" w14:textId="44E7A2CA" w:rsidR="007A6F07" w:rsidRPr="00A53361" w:rsidRDefault="00A8419C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klassifikaatorina (</w:t>
            </w:r>
            <w:r>
              <w:rPr>
                <w:rFonts w:cstheme="minorHAnsi"/>
                <w:sz w:val="24"/>
                <w:szCs w:val="24"/>
              </w:rPr>
              <w:t>näiteks „tänava kaitsevööndi laiendamine“</w:t>
            </w:r>
            <w:r w:rsidRPr="00604174">
              <w:rPr>
                <w:rFonts w:cstheme="minorHAnsi"/>
                <w:sz w:val="24"/>
                <w:szCs w:val="24"/>
              </w:rPr>
              <w:t>)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68D4B85A" w14:textId="5C418254" w:rsidR="007A6F07" w:rsidRPr="00A53361" w:rsidRDefault="003878AF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</w:t>
            </w:r>
          </w:p>
        </w:tc>
        <w:tc>
          <w:tcPr>
            <w:tcW w:w="1418" w:type="dxa"/>
          </w:tcPr>
          <w:p w14:paraId="43B14E75" w14:textId="73DAB47F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041BAF5B" w14:textId="328B50F7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6541D6">
              <w:rPr>
                <w:rFonts w:cstheme="minorHAnsi"/>
                <w:sz w:val="24"/>
                <w:szCs w:val="24"/>
              </w:rPr>
              <w:t>. Prioriteet 1.</w:t>
            </w:r>
          </w:p>
        </w:tc>
      </w:tr>
      <w:tr w:rsidR="007A6F07" w:rsidRPr="00A53361" w14:paraId="1E22B27B" w14:textId="77777777" w:rsidTr="00DB13CD">
        <w:tc>
          <w:tcPr>
            <w:tcW w:w="562" w:type="dxa"/>
          </w:tcPr>
          <w:p w14:paraId="58A27C0B" w14:textId="4FAEAC7E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239" w:type="dxa"/>
          </w:tcPr>
          <w:p w14:paraId="5480D399" w14:textId="3249F190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korduva üleujutusega ala piiri määramine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mererannal ja kõrgveepiiri märkimine suurte üleujutusaladega siseveekogul </w:t>
            </w:r>
            <w:r w:rsidR="001A1745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="00D1308C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§75 lg 1 9))</w:t>
            </w:r>
          </w:p>
        </w:tc>
        <w:tc>
          <w:tcPr>
            <w:tcW w:w="2239" w:type="dxa"/>
          </w:tcPr>
          <w:p w14:paraId="6C7DA0BD" w14:textId="62962220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 xml:space="preserve">/-teatise </w:t>
            </w:r>
            <w:r w:rsidR="006D4539">
              <w:rPr>
                <w:rFonts w:cstheme="minorHAnsi"/>
                <w:sz w:val="24"/>
                <w:szCs w:val="24"/>
              </w:rPr>
              <w:lastRenderedPageBreak/>
              <w:t>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2751BC9D" w14:textId="77777777" w:rsidR="001C74D2" w:rsidRPr="00F83BE4" w:rsidRDefault="001C74D2" w:rsidP="001C74D2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lastRenderedPageBreak/>
              <w:t>Ala:</w:t>
            </w:r>
          </w:p>
          <w:p w14:paraId="05BD9400" w14:textId="77777777" w:rsidR="001C74D2" w:rsidRPr="00A53361" w:rsidRDefault="001C74D2" w:rsidP="001C74D2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54E389FB" w14:textId="77777777" w:rsidR="001C74D2" w:rsidRDefault="001C74D2" w:rsidP="001C74D2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3831550D" w14:textId="77777777" w:rsidR="001C74D2" w:rsidRPr="00A53361" w:rsidRDefault="001C74D2" w:rsidP="001C74D2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579898A8" w14:textId="77777777" w:rsidR="001C74D2" w:rsidRPr="00F83BE4" w:rsidRDefault="001C74D2" w:rsidP="001C74D2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14254312" w14:textId="66FB3A9D" w:rsidR="001C74D2" w:rsidRDefault="001C74D2" w:rsidP="001C74D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Kirjeldus:</w:t>
            </w:r>
          </w:p>
          <w:p w14:paraId="660BBD77" w14:textId="148BD7D2" w:rsidR="007A6F07" w:rsidRPr="00A53361" w:rsidRDefault="001C74D2" w:rsidP="001C74D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1C74D2">
              <w:rPr>
                <w:rFonts w:cstheme="minorHAnsi"/>
                <w:sz w:val="24"/>
                <w:szCs w:val="24"/>
              </w:rPr>
              <w:t>KEM üleujutusala esinemissageduse klassifikaatorina</w:t>
            </w:r>
          </w:p>
        </w:tc>
        <w:tc>
          <w:tcPr>
            <w:tcW w:w="2268" w:type="dxa"/>
          </w:tcPr>
          <w:p w14:paraId="6B706F38" w14:textId="56B710F3" w:rsidR="007A6F07" w:rsidRPr="00A53361" w:rsidRDefault="001C74D2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Jah</w:t>
            </w:r>
          </w:p>
        </w:tc>
        <w:tc>
          <w:tcPr>
            <w:tcW w:w="1418" w:type="dxa"/>
          </w:tcPr>
          <w:p w14:paraId="5367B440" w14:textId="6D8B79C0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4C7ACD4C" w14:textId="6D678157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D1308C">
              <w:rPr>
                <w:rFonts w:cstheme="minorHAnsi"/>
                <w:sz w:val="24"/>
                <w:szCs w:val="24"/>
              </w:rPr>
              <w:t xml:space="preserve">. Prioriteet 3 </w:t>
            </w:r>
            <w:r w:rsidR="00D1308C">
              <w:rPr>
                <w:rFonts w:cstheme="minorHAnsi"/>
                <w:sz w:val="24"/>
                <w:szCs w:val="24"/>
              </w:rPr>
              <w:lastRenderedPageBreak/>
              <w:t>(üleujutusalade info tuleb ka teisi allikaid mööda).</w:t>
            </w:r>
          </w:p>
        </w:tc>
      </w:tr>
      <w:tr w:rsidR="007A6F07" w:rsidRPr="00A53361" w14:paraId="7B8FF776" w14:textId="77777777" w:rsidTr="00DB13CD">
        <w:tc>
          <w:tcPr>
            <w:tcW w:w="562" w:type="dxa"/>
          </w:tcPr>
          <w:p w14:paraId="3425D24E" w14:textId="7F0721F5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39" w:type="dxa"/>
          </w:tcPr>
          <w:p w14:paraId="28F4B283" w14:textId="4B0ABA73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>rohevõrgustiku toimimist tagavate tingimuste täpsustamine ning sellest tekkivate kitsenduste määramine</w:t>
            </w:r>
            <w:r w:rsidR="001A1745">
              <w:rPr>
                <w:rFonts w:eastAsia="Times New Roman" w:cstheme="minorHAnsi"/>
                <w:sz w:val="24"/>
                <w:szCs w:val="24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="00D1308C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§75 lg 1 </w:t>
            </w:r>
            <w:r w:rsidR="00101F71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10</w:t>
            </w:r>
            <w:r w:rsidR="00D1308C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))</w:t>
            </w:r>
          </w:p>
        </w:tc>
        <w:tc>
          <w:tcPr>
            <w:tcW w:w="2239" w:type="dxa"/>
          </w:tcPr>
          <w:p w14:paraId="2A01C7F7" w14:textId="3013D1F6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115631BE" w14:textId="77777777" w:rsidR="005547CE" w:rsidRPr="00F83BE4" w:rsidRDefault="005547CE" w:rsidP="005547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32BEF1A2" w14:textId="77777777" w:rsidR="005547CE" w:rsidRPr="00A53361" w:rsidRDefault="005547CE" w:rsidP="005547CE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6248A2C0" w14:textId="77777777" w:rsidR="005547CE" w:rsidRDefault="005547CE" w:rsidP="005547CE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179883DB" w14:textId="77777777" w:rsidR="005547CE" w:rsidRPr="00A53361" w:rsidRDefault="005547CE" w:rsidP="005547CE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510735CF" w14:textId="77777777" w:rsidR="005547CE" w:rsidRPr="00F83BE4" w:rsidRDefault="005547CE" w:rsidP="005547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1CA82A75" w14:textId="65555EC9" w:rsidR="005547CE" w:rsidRDefault="005547CE" w:rsidP="005547C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Tingimused:</w:t>
            </w:r>
          </w:p>
          <w:p w14:paraId="11D8B0C8" w14:textId="77777777" w:rsidR="005547CE" w:rsidRDefault="005547CE" w:rsidP="005547C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 Tekst</w:t>
            </w:r>
          </w:p>
          <w:p w14:paraId="22A6F108" w14:textId="1A287F56" w:rsidR="007A6F07" w:rsidRPr="00A53361" w:rsidRDefault="005547CE" w:rsidP="005547C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br/>
              <w:t>K</w:t>
            </w:r>
            <w:r w:rsidRPr="00604174">
              <w:rPr>
                <w:rFonts w:cstheme="minorHAnsi"/>
                <w:sz w:val="24"/>
                <w:szCs w:val="24"/>
              </w:rPr>
              <w:t>itsendused</w:t>
            </w:r>
            <w:r>
              <w:rPr>
                <w:rFonts w:cstheme="minorHAnsi"/>
                <w:sz w:val="24"/>
                <w:szCs w:val="24"/>
              </w:rPr>
              <w:t>:</w:t>
            </w:r>
            <w:r w:rsidRPr="00604174">
              <w:rPr>
                <w:rFonts w:cstheme="minorHAnsi"/>
                <w:sz w:val="24"/>
                <w:szCs w:val="24"/>
              </w:rPr>
              <w:t xml:space="preserve"> soovitavalt </w:t>
            </w: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 w:rsidR="00112BFF">
              <w:rPr>
                <w:rFonts w:cstheme="minorHAnsi"/>
                <w:sz w:val="24"/>
                <w:szCs w:val="24"/>
              </w:rPr>
              <w:t xml:space="preserve"> </w:t>
            </w:r>
            <w:r w:rsidR="00112BFF">
              <w:rPr>
                <w:rFonts w:cstheme="minorHAnsi"/>
                <w:sz w:val="24"/>
                <w:szCs w:val="24"/>
              </w:rPr>
              <w:lastRenderedPageBreak/>
              <w:t>(loend)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(alternatiiv vaba tekst)</w:t>
            </w:r>
          </w:p>
        </w:tc>
        <w:tc>
          <w:tcPr>
            <w:tcW w:w="2268" w:type="dxa"/>
          </w:tcPr>
          <w:p w14:paraId="7979776D" w14:textId="1AE2CDAE" w:rsidR="007A6F07" w:rsidRPr="00A53361" w:rsidRDefault="007A4BA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Jah / </w:t>
            </w:r>
            <w:r w:rsidR="00CC2314">
              <w:rPr>
                <w:rFonts w:eastAsia="Times New Roman" w:cstheme="minorHAnsi"/>
                <w:sz w:val="24"/>
                <w:szCs w:val="24"/>
              </w:rPr>
              <w:t xml:space="preserve">ei / </w:t>
            </w:r>
            <w:r w:rsidR="00F7504B">
              <w:rPr>
                <w:rFonts w:eastAsia="Times New Roman" w:cstheme="minorHAnsi"/>
                <w:sz w:val="24"/>
                <w:szCs w:val="24"/>
              </w:rPr>
              <w:t>soovitavalt</w:t>
            </w:r>
          </w:p>
        </w:tc>
        <w:tc>
          <w:tcPr>
            <w:tcW w:w="1418" w:type="dxa"/>
          </w:tcPr>
          <w:p w14:paraId="43E7814A" w14:textId="6CFA6540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2357D4EB" w14:textId="4DDA6E9C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FB4F87">
              <w:rPr>
                <w:rFonts w:cstheme="minorHAnsi"/>
                <w:sz w:val="24"/>
                <w:szCs w:val="24"/>
              </w:rPr>
              <w:t>. Prioriteet 1</w:t>
            </w:r>
          </w:p>
        </w:tc>
      </w:tr>
      <w:tr w:rsidR="007A6F07" w:rsidRPr="00A53361" w14:paraId="1B5DA39C" w14:textId="77777777" w:rsidTr="00DB13CD">
        <w:tc>
          <w:tcPr>
            <w:tcW w:w="562" w:type="dxa"/>
          </w:tcPr>
          <w:p w14:paraId="2EE7C175" w14:textId="4CCD7B6A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2239" w:type="dxa"/>
          </w:tcPr>
          <w:p w14:paraId="61E46A9A" w14:textId="13ED2FC7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>kallasrajale avaliku juurdepääsu tingimuste määramine</w:t>
            </w:r>
            <w:r w:rsidR="001A1745">
              <w:rPr>
                <w:rFonts w:eastAsia="Times New Roman" w:cstheme="minorHAnsi"/>
                <w:sz w:val="24"/>
                <w:szCs w:val="24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="001A1745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§75 lg 1 11))</w:t>
            </w:r>
          </w:p>
        </w:tc>
        <w:tc>
          <w:tcPr>
            <w:tcW w:w="2239" w:type="dxa"/>
          </w:tcPr>
          <w:p w14:paraId="0BF57588" w14:textId="2BC5E6F7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1D8687A1" w14:textId="77777777" w:rsidR="007826E7" w:rsidRPr="00F83BE4" w:rsidRDefault="007826E7" w:rsidP="007826E7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4D0DF9A3" w14:textId="77777777" w:rsidR="007826E7" w:rsidRPr="00A53361" w:rsidRDefault="007826E7" w:rsidP="007826E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2C2ECD5D" w14:textId="77777777" w:rsidR="007826E7" w:rsidRDefault="007826E7" w:rsidP="007826E7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1A8938E3" w14:textId="77777777" w:rsidR="007826E7" w:rsidRPr="00A53361" w:rsidRDefault="007826E7" w:rsidP="007826E7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1D58169D" w14:textId="77777777" w:rsidR="007826E7" w:rsidRPr="00F83BE4" w:rsidRDefault="007826E7" w:rsidP="007826E7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576836B6" w14:textId="77777777" w:rsidR="007826E7" w:rsidRDefault="007826E7" w:rsidP="007826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Tingimused:</w:t>
            </w:r>
          </w:p>
          <w:p w14:paraId="4539514A" w14:textId="2725D5E2" w:rsidR="007A6F07" w:rsidRPr="00A53361" w:rsidRDefault="007826E7" w:rsidP="007826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 Tekst</w:t>
            </w:r>
          </w:p>
        </w:tc>
        <w:tc>
          <w:tcPr>
            <w:tcW w:w="2268" w:type="dxa"/>
          </w:tcPr>
          <w:p w14:paraId="42F06DC2" w14:textId="2284E7AC" w:rsidR="007A6F07" w:rsidRPr="00A53361" w:rsidRDefault="007826E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 / ei</w:t>
            </w:r>
          </w:p>
        </w:tc>
        <w:tc>
          <w:tcPr>
            <w:tcW w:w="1418" w:type="dxa"/>
          </w:tcPr>
          <w:p w14:paraId="1CAF7835" w14:textId="154077F5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12A33CBC" w14:textId="72B6C5A3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FB4F87">
              <w:rPr>
                <w:rFonts w:cstheme="minorHAnsi"/>
                <w:sz w:val="24"/>
                <w:szCs w:val="24"/>
              </w:rPr>
              <w:t>. Prioriteet 2 (väiksem mõju)</w:t>
            </w:r>
          </w:p>
        </w:tc>
      </w:tr>
      <w:tr w:rsidR="007826E7" w:rsidRPr="00A53361" w14:paraId="3D9C006B" w14:textId="77777777" w:rsidTr="00DB13CD">
        <w:tc>
          <w:tcPr>
            <w:tcW w:w="562" w:type="dxa"/>
          </w:tcPr>
          <w:p w14:paraId="725A4AB2" w14:textId="33052AD4" w:rsidR="007826E7" w:rsidRPr="00A53361" w:rsidRDefault="007826E7" w:rsidP="007826E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2239" w:type="dxa"/>
          </w:tcPr>
          <w:p w14:paraId="4AD47853" w14:textId="44BC1B99" w:rsidR="007826E7" w:rsidRPr="00A53361" w:rsidRDefault="007826E7" w:rsidP="007826E7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>ranna ja kalda ehituskeelu vööndi suurendamine ja vähendamine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§75 lg 1 12))</w:t>
            </w:r>
          </w:p>
          <w:p w14:paraId="63F061CE" w14:textId="77777777" w:rsidR="007826E7" w:rsidRPr="00A53361" w:rsidRDefault="007826E7" w:rsidP="007826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9" w:type="dxa"/>
          </w:tcPr>
          <w:p w14:paraId="0CF08342" w14:textId="7243FF7D" w:rsidR="007826E7" w:rsidRPr="00A53361" w:rsidRDefault="007826E7" w:rsidP="007826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5A88E919" w14:textId="77777777" w:rsidR="007826E7" w:rsidRPr="00F83BE4" w:rsidRDefault="007826E7" w:rsidP="007826E7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5163409E" w14:textId="77777777" w:rsidR="007826E7" w:rsidRPr="00A53361" w:rsidRDefault="007826E7" w:rsidP="007826E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67B2D3C0" w14:textId="77777777" w:rsidR="007826E7" w:rsidRDefault="007826E7" w:rsidP="007826E7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52724B3C" w14:textId="77777777" w:rsidR="007826E7" w:rsidRPr="00A53361" w:rsidRDefault="007826E7" w:rsidP="007826E7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05BD1883" w14:textId="77777777" w:rsidR="007826E7" w:rsidRPr="00F83BE4" w:rsidRDefault="007826E7" w:rsidP="007826E7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426219A7" w14:textId="77777777" w:rsidR="007826E7" w:rsidRDefault="007826E7" w:rsidP="007826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412E8220" w14:textId="3F9E0A79" w:rsidR="007826E7" w:rsidRPr="00A53361" w:rsidRDefault="007826E7" w:rsidP="007826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klassifikaatorina (</w:t>
            </w:r>
            <w:r>
              <w:rPr>
                <w:rFonts w:cstheme="minorHAnsi"/>
                <w:sz w:val="24"/>
                <w:szCs w:val="24"/>
              </w:rPr>
              <w:t>näiteks „</w:t>
            </w:r>
            <w:r w:rsidRPr="00A53361">
              <w:rPr>
                <w:rFonts w:eastAsia="Times New Roman" w:cstheme="minorHAnsi"/>
                <w:sz w:val="24"/>
                <w:szCs w:val="24"/>
              </w:rPr>
              <w:t>ranna ja kalda ehituskeelu vööndi suurendamine</w:t>
            </w:r>
            <w:r>
              <w:rPr>
                <w:rFonts w:cstheme="minorHAnsi"/>
                <w:sz w:val="24"/>
                <w:szCs w:val="24"/>
              </w:rPr>
              <w:t xml:space="preserve">“ või </w:t>
            </w:r>
            <w:r>
              <w:rPr>
                <w:rFonts w:cstheme="minorHAnsi"/>
                <w:sz w:val="24"/>
                <w:szCs w:val="24"/>
              </w:rPr>
              <w:lastRenderedPageBreak/>
              <w:t>„</w:t>
            </w:r>
            <w:r w:rsidRPr="00A53361">
              <w:rPr>
                <w:rFonts w:eastAsia="Times New Roman" w:cstheme="minorHAnsi"/>
                <w:sz w:val="24"/>
                <w:szCs w:val="24"/>
              </w:rPr>
              <w:t xml:space="preserve">ranna ja kalda ehituskeelu vööndi </w:t>
            </w:r>
            <w:r>
              <w:rPr>
                <w:rFonts w:eastAsia="Times New Roman" w:cstheme="minorHAnsi"/>
                <w:sz w:val="24"/>
                <w:szCs w:val="24"/>
              </w:rPr>
              <w:t>vähendamine</w:t>
            </w:r>
            <w:r>
              <w:rPr>
                <w:rFonts w:cstheme="minorHAnsi"/>
                <w:sz w:val="24"/>
                <w:szCs w:val="24"/>
              </w:rPr>
              <w:t>“</w:t>
            </w:r>
            <w:r w:rsidRPr="00604174">
              <w:rPr>
                <w:rFonts w:cstheme="minorHAnsi"/>
                <w:sz w:val="24"/>
                <w:szCs w:val="24"/>
              </w:rPr>
              <w:t>)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042E683" w14:textId="25546AB7" w:rsidR="007826E7" w:rsidRPr="00A53361" w:rsidRDefault="00BD563C" w:rsidP="007826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</w:t>
            </w:r>
            <w:r w:rsidR="00972338">
              <w:rPr>
                <w:rFonts w:eastAsia="Times New Roman" w:cstheme="minorHAnsi"/>
                <w:sz w:val="24"/>
                <w:szCs w:val="24"/>
              </w:rPr>
              <w:t>ah</w:t>
            </w:r>
          </w:p>
        </w:tc>
        <w:tc>
          <w:tcPr>
            <w:tcW w:w="1418" w:type="dxa"/>
          </w:tcPr>
          <w:p w14:paraId="1191F4C0" w14:textId="6266CFEE" w:rsidR="007826E7" w:rsidRPr="00A53361" w:rsidRDefault="007826E7" w:rsidP="007826E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27673654" w14:textId="2A00DD7D" w:rsidR="007826E7" w:rsidRPr="00A53361" w:rsidRDefault="007826E7" w:rsidP="007826E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>
              <w:rPr>
                <w:rFonts w:cstheme="minorHAnsi"/>
                <w:sz w:val="24"/>
                <w:szCs w:val="24"/>
              </w:rPr>
              <w:t>. Prioriteet 1.</w:t>
            </w:r>
          </w:p>
        </w:tc>
      </w:tr>
      <w:tr w:rsidR="007A6F07" w:rsidRPr="00A53361" w14:paraId="28709D43" w14:textId="77777777" w:rsidTr="00DB13CD">
        <w:tc>
          <w:tcPr>
            <w:tcW w:w="562" w:type="dxa"/>
          </w:tcPr>
          <w:p w14:paraId="24C8E2C9" w14:textId="07EDE98D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2239" w:type="dxa"/>
          </w:tcPr>
          <w:p w14:paraId="5418F04D" w14:textId="64FF1E01" w:rsidR="007A6F07" w:rsidRPr="00A53361" w:rsidRDefault="007A6F07" w:rsidP="007A6F07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>kohaliku omavalitsuse üksuse tasandil kaitstavate loodusobjektide ja nende kaitse- ja kasutustingimuste seadmine</w:t>
            </w:r>
            <w:r w:rsidR="001A1745">
              <w:rPr>
                <w:rFonts w:eastAsia="Times New Roman" w:cstheme="minorHAnsi"/>
                <w:sz w:val="24"/>
                <w:szCs w:val="24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="001A1745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§75 lg 1 13))</w:t>
            </w:r>
          </w:p>
          <w:p w14:paraId="4A8B87A7" w14:textId="77777777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9" w:type="dxa"/>
          </w:tcPr>
          <w:p w14:paraId="49B111A9" w14:textId="572A7DBF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40FB3A94" w14:textId="77777777" w:rsidR="00D43DEA" w:rsidRPr="00F83BE4" w:rsidRDefault="00D43DEA" w:rsidP="00D43DEA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010329A5" w14:textId="77777777" w:rsidR="00D43DEA" w:rsidRPr="00A53361" w:rsidRDefault="00D43DEA" w:rsidP="00D43DEA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7161454D" w14:textId="77777777" w:rsidR="00D43DEA" w:rsidRDefault="00D43DEA" w:rsidP="00D43DEA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3BAC9B2D" w14:textId="77777777" w:rsidR="00D43DEA" w:rsidRPr="00A53361" w:rsidRDefault="00D43DEA" w:rsidP="00D43DEA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67C9EAA2" w14:textId="77777777" w:rsidR="00D43DEA" w:rsidRPr="00F83BE4" w:rsidRDefault="00D43DEA" w:rsidP="00D43DEA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483B2829" w14:textId="5F9A04F4" w:rsidR="00D43DEA" w:rsidRDefault="00D43DEA" w:rsidP="00D43DE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  <w:r w:rsidR="00C86E6D">
              <w:rPr>
                <w:rFonts w:cstheme="minorHAnsi"/>
                <w:sz w:val="24"/>
                <w:szCs w:val="24"/>
              </w:rPr>
              <w:t xml:space="preserve"> soovitavalt</w:t>
            </w:r>
          </w:p>
          <w:p w14:paraId="1630BE02" w14:textId="1522F23A" w:rsidR="00C86E6D" w:rsidRDefault="00D43DEA" w:rsidP="00D43DE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="00412484">
              <w:rPr>
                <w:rFonts w:cstheme="minorHAnsi"/>
                <w:sz w:val="24"/>
                <w:szCs w:val="24"/>
              </w:rPr>
              <w:t>(alternatiiv 2. tekst)</w:t>
            </w:r>
          </w:p>
          <w:p w14:paraId="20808889" w14:textId="27CA4FCE" w:rsidR="00D43DEA" w:rsidRPr="00A53361" w:rsidRDefault="00C86E6D" w:rsidP="00D43DE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br/>
              <w:t>Tingimused:</w:t>
            </w:r>
            <w:r>
              <w:rPr>
                <w:rFonts w:cstheme="minorHAnsi"/>
                <w:sz w:val="24"/>
                <w:szCs w:val="24"/>
              </w:rPr>
              <w:br/>
              <w:t>2. tekst</w:t>
            </w:r>
          </w:p>
          <w:p w14:paraId="6686295B" w14:textId="41ADBB67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3ED76A7" w14:textId="6CB6C056" w:rsidR="007A6F07" w:rsidRPr="00A53361" w:rsidRDefault="00C86E6D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</w:t>
            </w:r>
            <w:r w:rsidR="0022019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</w:rPr>
              <w:t>/</w:t>
            </w:r>
            <w:r w:rsidR="0022019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</w:rPr>
              <w:t>soovitavalt</w:t>
            </w:r>
            <w:r w:rsidR="00220190">
              <w:rPr>
                <w:rFonts w:eastAsia="Times New Roman" w:cstheme="minorHAnsi"/>
                <w:sz w:val="24"/>
                <w:szCs w:val="24"/>
              </w:rPr>
              <w:t xml:space="preserve"> / ei</w:t>
            </w:r>
          </w:p>
        </w:tc>
        <w:tc>
          <w:tcPr>
            <w:tcW w:w="1418" w:type="dxa"/>
          </w:tcPr>
          <w:p w14:paraId="07EDC268" w14:textId="4E7F013B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4747CC2C" w14:textId="170FD8E9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28673C">
              <w:rPr>
                <w:rFonts w:cstheme="minorHAnsi"/>
                <w:sz w:val="24"/>
                <w:szCs w:val="24"/>
              </w:rPr>
              <w:t>. Prioriteet 1.</w:t>
            </w:r>
          </w:p>
        </w:tc>
      </w:tr>
      <w:tr w:rsidR="007A6F07" w:rsidRPr="00A53361" w14:paraId="3D7C2EC2" w14:textId="77777777" w:rsidTr="00DB13CD">
        <w:tc>
          <w:tcPr>
            <w:tcW w:w="562" w:type="dxa"/>
          </w:tcPr>
          <w:p w14:paraId="034DCEB0" w14:textId="65E28FFF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2239" w:type="dxa"/>
          </w:tcPr>
          <w:p w14:paraId="57F38793" w14:textId="2D40ED44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väärtuslike põllumajandusmaade, rohealade, maastike, maastiku üksikelementide ja looduskoosluste määramine ning nende kaitse- ja kasutustingimuste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>seadmine</w:t>
            </w:r>
            <w:r w:rsidR="00F83BE4">
              <w:rPr>
                <w:rFonts w:eastAsia="Times New Roman" w:cstheme="minorHAnsi"/>
                <w:sz w:val="24"/>
                <w:szCs w:val="24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="00F83BE4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§75 lg 1 14))</w:t>
            </w:r>
          </w:p>
        </w:tc>
        <w:tc>
          <w:tcPr>
            <w:tcW w:w="2239" w:type="dxa"/>
          </w:tcPr>
          <w:p w14:paraId="5AFEE404" w14:textId="348AA82E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362510DE" w14:textId="77777777" w:rsidR="00655715" w:rsidRPr="00F83BE4" w:rsidRDefault="00655715" w:rsidP="00655715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4704E891" w14:textId="77777777" w:rsidR="00655715" w:rsidRPr="00A53361" w:rsidRDefault="00655715" w:rsidP="00655715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225AED4D" w14:textId="77777777" w:rsidR="00655715" w:rsidRDefault="00655715" w:rsidP="00655715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154E68A9" w14:textId="77777777" w:rsidR="00655715" w:rsidRPr="00A53361" w:rsidRDefault="00655715" w:rsidP="00655715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7C11CC05" w14:textId="77777777" w:rsidR="00655715" w:rsidRPr="00F83BE4" w:rsidRDefault="00655715" w:rsidP="00655715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51CCD799" w14:textId="558A2099" w:rsidR="00655715" w:rsidRDefault="00655715" w:rsidP="006557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Objekt: soovitavalt</w:t>
            </w:r>
          </w:p>
          <w:p w14:paraId="4B14315B" w14:textId="0F0A56F1" w:rsidR="00655715" w:rsidRDefault="00655715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</w:p>
          <w:p w14:paraId="49939B3F" w14:textId="77777777" w:rsidR="00655715" w:rsidRDefault="00655715" w:rsidP="007A6F07">
            <w:pPr>
              <w:rPr>
                <w:rFonts w:cstheme="minorHAnsi"/>
                <w:sz w:val="24"/>
                <w:szCs w:val="24"/>
              </w:rPr>
            </w:pPr>
          </w:p>
          <w:p w14:paraId="2E9561FA" w14:textId="04F1C15C" w:rsidR="007A6F07" w:rsidRPr="00A53361" w:rsidRDefault="00655715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Tingimused:</w:t>
            </w:r>
            <w:r>
              <w:rPr>
                <w:rFonts w:cstheme="minorHAnsi"/>
                <w:sz w:val="24"/>
                <w:szCs w:val="24"/>
              </w:rPr>
              <w:br/>
              <w:t>2. tekst</w:t>
            </w:r>
          </w:p>
        </w:tc>
        <w:tc>
          <w:tcPr>
            <w:tcW w:w="2268" w:type="dxa"/>
          </w:tcPr>
          <w:p w14:paraId="33DC845F" w14:textId="2555870A" w:rsidR="007A6F07" w:rsidRPr="00A53361" w:rsidRDefault="00413DFE" w:rsidP="007A6F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Jah / soovitavalt / ei</w:t>
            </w:r>
          </w:p>
        </w:tc>
        <w:tc>
          <w:tcPr>
            <w:tcW w:w="1418" w:type="dxa"/>
          </w:tcPr>
          <w:p w14:paraId="2DCEEE1B" w14:textId="52485BD9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7691411F" w14:textId="5C62CA4C" w:rsidR="007A6F07" w:rsidRPr="00A53361" w:rsidRDefault="007A6F07" w:rsidP="007A6F0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28673C">
              <w:rPr>
                <w:rFonts w:cstheme="minorHAnsi"/>
                <w:sz w:val="24"/>
                <w:szCs w:val="24"/>
              </w:rPr>
              <w:t xml:space="preserve">. Prioriteet 2 (kui võimalik siis </w:t>
            </w:r>
            <w:proofErr w:type="spellStart"/>
            <w:r w:rsidR="0028673C">
              <w:rPr>
                <w:rFonts w:cstheme="minorHAnsi"/>
                <w:sz w:val="24"/>
                <w:szCs w:val="24"/>
              </w:rPr>
              <w:t>prio</w:t>
            </w:r>
            <w:proofErr w:type="spellEnd"/>
            <w:r w:rsidR="0028673C">
              <w:rPr>
                <w:rFonts w:cstheme="minorHAnsi"/>
                <w:sz w:val="24"/>
                <w:szCs w:val="24"/>
              </w:rPr>
              <w:t xml:space="preserve"> 1, kuid ehitustegevusele üldiselt väiksem mõju).</w:t>
            </w:r>
          </w:p>
        </w:tc>
      </w:tr>
      <w:tr w:rsidR="0065453C" w:rsidRPr="00A53361" w14:paraId="086A8B06" w14:textId="77777777" w:rsidTr="00DB13CD">
        <w:tc>
          <w:tcPr>
            <w:tcW w:w="562" w:type="dxa"/>
          </w:tcPr>
          <w:p w14:paraId="408FE3E4" w14:textId="473555F5" w:rsidR="0065453C" w:rsidRPr="00A53361" w:rsidRDefault="0065453C" w:rsidP="0065453C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2239" w:type="dxa"/>
          </w:tcPr>
          <w:p w14:paraId="35E559C0" w14:textId="50230AB3" w:rsidR="0065453C" w:rsidRPr="00A53361" w:rsidRDefault="0065453C" w:rsidP="0065453C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maardlatest ja kaevandamisest mõjutatud aladest tekkivate kitsenduste määramine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§75 lg 1 15))</w:t>
            </w:r>
          </w:p>
        </w:tc>
        <w:tc>
          <w:tcPr>
            <w:tcW w:w="2239" w:type="dxa"/>
          </w:tcPr>
          <w:p w14:paraId="6B267B37" w14:textId="55E0C6F9" w:rsidR="0065453C" w:rsidRPr="00A53361" w:rsidRDefault="0065453C" w:rsidP="0065453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7BC8F21A" w14:textId="77777777" w:rsidR="0065453C" w:rsidRPr="00F83BE4" w:rsidRDefault="0065453C" w:rsidP="0065453C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66FCBC77" w14:textId="77777777" w:rsidR="0065453C" w:rsidRPr="00A53361" w:rsidRDefault="0065453C" w:rsidP="0065453C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08D7062A" w14:textId="77777777" w:rsidR="0065453C" w:rsidRDefault="0065453C" w:rsidP="0065453C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3C142012" w14:textId="77777777" w:rsidR="0065453C" w:rsidRPr="00A53361" w:rsidRDefault="0065453C" w:rsidP="0065453C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6B1F2FD3" w14:textId="77777777" w:rsidR="0065453C" w:rsidRPr="00F83BE4" w:rsidRDefault="0065453C" w:rsidP="0065453C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267A90F7" w14:textId="77777777" w:rsidR="0065453C" w:rsidRDefault="0065453C" w:rsidP="0065453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 soovitavalt</w:t>
            </w:r>
          </w:p>
          <w:p w14:paraId="47180901" w14:textId="3588AB41" w:rsidR="0065453C" w:rsidRDefault="0065453C" w:rsidP="0065453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t xml:space="preserve"> (alternatiiv 2. tekst)</w:t>
            </w:r>
          </w:p>
          <w:p w14:paraId="001E4AD3" w14:textId="77777777" w:rsidR="0065453C" w:rsidRDefault="0065453C" w:rsidP="0065453C">
            <w:pPr>
              <w:rPr>
                <w:rFonts w:cstheme="minorHAnsi"/>
                <w:sz w:val="24"/>
                <w:szCs w:val="24"/>
              </w:rPr>
            </w:pPr>
          </w:p>
          <w:p w14:paraId="664769CA" w14:textId="41987D39" w:rsidR="0065453C" w:rsidRPr="00A53361" w:rsidRDefault="0065453C" w:rsidP="0065453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Kitsendused: soovitavalt 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EA7A67">
              <w:rPr>
                <w:rFonts w:cstheme="minorHAnsi"/>
                <w:sz w:val="24"/>
                <w:szCs w:val="24"/>
              </w:rPr>
              <w:t xml:space="preserve"> (loend) </w:t>
            </w:r>
            <w:r>
              <w:rPr>
                <w:rFonts w:cstheme="minorHAnsi"/>
                <w:sz w:val="24"/>
                <w:szCs w:val="24"/>
              </w:rPr>
              <w:t>(alternatiiv 2. tekst)</w:t>
            </w:r>
          </w:p>
        </w:tc>
        <w:tc>
          <w:tcPr>
            <w:tcW w:w="2268" w:type="dxa"/>
          </w:tcPr>
          <w:p w14:paraId="5CB25CB9" w14:textId="5A71C1F2" w:rsidR="0065453C" w:rsidRPr="00A53361" w:rsidRDefault="0065453C" w:rsidP="0065453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 / soovitavalt</w:t>
            </w:r>
          </w:p>
        </w:tc>
        <w:tc>
          <w:tcPr>
            <w:tcW w:w="1418" w:type="dxa"/>
          </w:tcPr>
          <w:p w14:paraId="419C0617" w14:textId="1FFC0386" w:rsidR="0065453C" w:rsidRPr="00A53361" w:rsidRDefault="0065453C" w:rsidP="0065453C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19A274E1" w14:textId="05C0CC4D" w:rsidR="0065453C" w:rsidRPr="00A53361" w:rsidRDefault="0065453C" w:rsidP="0065453C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28673C">
              <w:rPr>
                <w:rFonts w:cstheme="minorHAnsi"/>
                <w:sz w:val="24"/>
                <w:szCs w:val="24"/>
              </w:rPr>
              <w:t>. Prioriteet 2 (kitsam mõju).</w:t>
            </w:r>
          </w:p>
        </w:tc>
      </w:tr>
      <w:tr w:rsidR="000E5F79" w:rsidRPr="00A53361" w14:paraId="0FB9139D" w14:textId="77777777" w:rsidTr="00DB13CD">
        <w:tc>
          <w:tcPr>
            <w:tcW w:w="562" w:type="dxa"/>
          </w:tcPr>
          <w:p w14:paraId="7A6409E4" w14:textId="0DEF7D76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2239" w:type="dxa"/>
          </w:tcPr>
          <w:p w14:paraId="0D81EC4B" w14:textId="049B13A5" w:rsidR="000E5F79" w:rsidRPr="00A53361" w:rsidRDefault="000E5F79" w:rsidP="000E5F79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miljööväärtuslike alade ja väärtuslike üksikobjektide määramine ning nende kaitse- ja kasutustingimuste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seadmine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§75 lg 1 16))</w:t>
            </w:r>
          </w:p>
          <w:p w14:paraId="2D7C8661" w14:textId="77777777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9" w:type="dxa"/>
          </w:tcPr>
          <w:p w14:paraId="6ADC702E" w14:textId="086D8AD4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lastRenderedPageBreak/>
              <w:t>2D ja 3D kaardivaated</w:t>
            </w:r>
          </w:p>
        </w:tc>
        <w:tc>
          <w:tcPr>
            <w:tcW w:w="2551" w:type="dxa"/>
          </w:tcPr>
          <w:p w14:paraId="139DF26D" w14:textId="77777777" w:rsidR="000E5F79" w:rsidRPr="00F83BE4" w:rsidRDefault="000E5F79" w:rsidP="000E5F7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lastRenderedPageBreak/>
              <w:t>Ala:</w:t>
            </w:r>
          </w:p>
          <w:p w14:paraId="2D69F493" w14:textId="77777777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54D86EFD" w14:textId="77777777" w:rsidR="000E5F79" w:rsidRDefault="000E5F79" w:rsidP="000E5F79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>ADS aadressiobjektidega</w:t>
            </w:r>
          </w:p>
          <w:p w14:paraId="0E26B39C" w14:textId="77777777" w:rsidR="000E5F79" w:rsidRPr="00A53361" w:rsidRDefault="000E5F79" w:rsidP="000E5F79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7DC51706" w14:textId="77777777" w:rsidR="000E5F79" w:rsidRPr="00F83BE4" w:rsidRDefault="000E5F79" w:rsidP="000E5F7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0D113998" w14:textId="77777777" w:rsidR="000E5F79" w:rsidRDefault="000E5F79" w:rsidP="000E5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 soovitavalt</w:t>
            </w:r>
          </w:p>
          <w:p w14:paraId="68DB2BCC" w14:textId="6B6A054D" w:rsidR="000E5F79" w:rsidRDefault="000E5F79" w:rsidP="000E5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t xml:space="preserve"> (</w:t>
            </w:r>
            <w:r w:rsidR="002C38F5">
              <w:rPr>
                <w:rFonts w:cstheme="minorHAnsi"/>
                <w:sz w:val="24"/>
                <w:szCs w:val="24"/>
              </w:rPr>
              <w:t>näiteks „miljööväärtuslik ala“, „</w:t>
            </w:r>
            <w:r w:rsidR="00F714D2">
              <w:rPr>
                <w:rFonts w:cstheme="minorHAnsi"/>
                <w:sz w:val="24"/>
                <w:szCs w:val="24"/>
              </w:rPr>
              <w:t xml:space="preserve">väärtuslik </w:t>
            </w:r>
            <w:r w:rsidR="002C38F5">
              <w:rPr>
                <w:rFonts w:cstheme="minorHAnsi"/>
                <w:sz w:val="24"/>
                <w:szCs w:val="24"/>
              </w:rPr>
              <w:t>üksikobjekt“ või täpsemalt</w:t>
            </w:r>
            <w:r w:rsidR="00ED3A29">
              <w:rPr>
                <w:rFonts w:cstheme="minorHAnsi"/>
                <w:sz w:val="24"/>
                <w:szCs w:val="24"/>
              </w:rPr>
              <w:t xml:space="preserve"> või 2. tekst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  <w:p w14:paraId="3B2C1810" w14:textId="77777777" w:rsidR="000E5F79" w:rsidRDefault="000E5F79" w:rsidP="000E5F79">
            <w:pPr>
              <w:rPr>
                <w:rFonts w:cstheme="minorHAnsi"/>
                <w:sz w:val="24"/>
                <w:szCs w:val="24"/>
              </w:rPr>
            </w:pPr>
          </w:p>
          <w:p w14:paraId="023BB2F7" w14:textId="77777777" w:rsidR="002C38F5" w:rsidRDefault="002C38F5" w:rsidP="000E5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Tingimused</w:t>
            </w:r>
            <w:r w:rsidR="000E5F79">
              <w:rPr>
                <w:rFonts w:cstheme="minorHAnsi"/>
                <w:sz w:val="24"/>
                <w:szCs w:val="24"/>
              </w:rPr>
              <w:t>:</w:t>
            </w:r>
          </w:p>
          <w:p w14:paraId="16261EE3" w14:textId="55DCB1B9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 tekst</w:t>
            </w:r>
          </w:p>
        </w:tc>
        <w:tc>
          <w:tcPr>
            <w:tcW w:w="2268" w:type="dxa"/>
          </w:tcPr>
          <w:p w14:paraId="4F7B95EC" w14:textId="7FFEEC92" w:rsidR="000E5F79" w:rsidRPr="00A53361" w:rsidRDefault="002C38F5" w:rsidP="000E5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Jah / soovitavalt</w:t>
            </w:r>
            <w:r w:rsidR="00381677">
              <w:rPr>
                <w:rFonts w:eastAsia="Times New Roman" w:cstheme="minorHAnsi"/>
                <w:sz w:val="24"/>
                <w:szCs w:val="24"/>
              </w:rPr>
              <w:t xml:space="preserve"> / ei</w:t>
            </w:r>
          </w:p>
        </w:tc>
        <w:tc>
          <w:tcPr>
            <w:tcW w:w="1418" w:type="dxa"/>
          </w:tcPr>
          <w:p w14:paraId="5333660F" w14:textId="3D25432B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75DF39CB" w14:textId="430035B9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C95ED5">
              <w:rPr>
                <w:rFonts w:cstheme="minorHAnsi"/>
                <w:sz w:val="24"/>
                <w:szCs w:val="24"/>
              </w:rPr>
              <w:t>. Prioriteet 1.</w:t>
            </w:r>
          </w:p>
        </w:tc>
      </w:tr>
      <w:tr w:rsidR="00F70C57" w:rsidRPr="00A53361" w14:paraId="3908E89C" w14:textId="77777777" w:rsidTr="00DB13CD">
        <w:tc>
          <w:tcPr>
            <w:tcW w:w="562" w:type="dxa"/>
          </w:tcPr>
          <w:p w14:paraId="4A32330B" w14:textId="791BF67E" w:rsidR="00F70C57" w:rsidRPr="00A53361" w:rsidRDefault="00F70C57" w:rsidP="00F70C5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2239" w:type="dxa"/>
          </w:tcPr>
          <w:p w14:paraId="4C52B08B" w14:textId="23D37C9F" w:rsidR="00F70C57" w:rsidRPr="00A53361" w:rsidRDefault="00F70C57" w:rsidP="00F70C57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kohaliku tähtsusega kultuuripärandi säilitamise meetmete, sealhulgas selle üldiste kasutustingimuste määramine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>§75 lg 1 17))</w:t>
            </w:r>
          </w:p>
          <w:p w14:paraId="22E10F87" w14:textId="77777777" w:rsidR="00F70C57" w:rsidRPr="00A53361" w:rsidRDefault="00F70C57" w:rsidP="00F70C5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9" w:type="dxa"/>
          </w:tcPr>
          <w:p w14:paraId="02DD1201" w14:textId="06AD08F1" w:rsidR="00F70C57" w:rsidRPr="00A53361" w:rsidRDefault="00F70C57" w:rsidP="00F70C5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28DAB46A" w14:textId="77777777" w:rsidR="00F70C57" w:rsidRPr="00F83BE4" w:rsidRDefault="00F70C57" w:rsidP="00F70C57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694800F3" w14:textId="77777777" w:rsidR="00F70C57" w:rsidRPr="00A53361" w:rsidRDefault="00F70C57" w:rsidP="00F70C5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0A595E32" w14:textId="77777777" w:rsidR="00F70C57" w:rsidRDefault="00F70C57" w:rsidP="00F70C57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217F5791" w14:textId="77777777" w:rsidR="00F70C57" w:rsidRPr="00A53361" w:rsidRDefault="00F70C57" w:rsidP="00F70C57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2D4F2061" w14:textId="77777777" w:rsidR="00F70C57" w:rsidRPr="00F83BE4" w:rsidRDefault="00F70C57" w:rsidP="00F70C57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3A108A9C" w14:textId="1F051E8B" w:rsidR="00F70C57" w:rsidRPr="00A53361" w:rsidRDefault="002638B9" w:rsidP="00F70C5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Tingimused:</w:t>
            </w:r>
            <w:r w:rsidR="00243896">
              <w:rPr>
                <w:rFonts w:cstheme="minorHAnsi"/>
                <w:sz w:val="24"/>
                <w:szCs w:val="24"/>
              </w:rPr>
              <w:br/>
            </w:r>
            <w:r w:rsidR="00F70C57">
              <w:rPr>
                <w:rFonts w:cstheme="minorHAnsi"/>
                <w:sz w:val="24"/>
                <w:szCs w:val="24"/>
              </w:rPr>
              <w:t>2. tekst</w:t>
            </w:r>
          </w:p>
        </w:tc>
        <w:tc>
          <w:tcPr>
            <w:tcW w:w="2268" w:type="dxa"/>
          </w:tcPr>
          <w:p w14:paraId="27A25312" w14:textId="4B14E047" w:rsidR="00F70C57" w:rsidRPr="00A53361" w:rsidRDefault="00F70C57" w:rsidP="00F70C5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 / ei</w:t>
            </w:r>
          </w:p>
        </w:tc>
        <w:tc>
          <w:tcPr>
            <w:tcW w:w="1418" w:type="dxa"/>
          </w:tcPr>
          <w:p w14:paraId="1959AF8F" w14:textId="4E12B086" w:rsidR="00F70C57" w:rsidRPr="00A53361" w:rsidRDefault="00F70C57" w:rsidP="00F70C5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20B0C882" w14:textId="6F085A8B" w:rsidR="00F70C57" w:rsidRPr="00A53361" w:rsidRDefault="00F70C57" w:rsidP="00F70C57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C95ED5">
              <w:rPr>
                <w:rFonts w:cstheme="minorHAnsi"/>
                <w:sz w:val="24"/>
                <w:szCs w:val="24"/>
              </w:rPr>
              <w:t>. Prioriteet 2 (ehitustegevusele ilmselt väiksem mõju).</w:t>
            </w:r>
          </w:p>
        </w:tc>
      </w:tr>
      <w:tr w:rsidR="009E7F98" w:rsidRPr="0018321E" w14:paraId="0028FE42" w14:textId="77777777" w:rsidTr="00DB13CD">
        <w:tc>
          <w:tcPr>
            <w:tcW w:w="562" w:type="dxa"/>
          </w:tcPr>
          <w:p w14:paraId="1B71CFF6" w14:textId="77777777" w:rsidR="009E7F98" w:rsidRPr="0018321E" w:rsidRDefault="009E7F98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2239" w:type="dxa"/>
          </w:tcPr>
          <w:p w14:paraId="5C2FD675" w14:textId="44AF2767" w:rsidR="009E7F98" w:rsidRPr="00C9684E" w:rsidRDefault="009E7F98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18321E">
              <w:rPr>
                <w:rFonts w:eastAsia="Times New Roman" w:cstheme="minorHAnsi"/>
                <w:sz w:val="24"/>
                <w:szCs w:val="24"/>
              </w:rPr>
              <w:t xml:space="preserve">planeeringuala üldiste kasutus- ja ehitustingimuste andmise aluseks </w:t>
            </w:r>
            <w:r w:rsidRPr="0018321E">
              <w:rPr>
                <w:rFonts w:eastAsia="Times New Roman" w:cstheme="minorHAnsi"/>
                <w:sz w:val="24"/>
                <w:szCs w:val="24"/>
              </w:rPr>
              <w:lastRenderedPageBreak/>
              <w:t>olevad tingimused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18)): 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maakasutuse juhtotstarve.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br/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="00B82F67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§75 lg 1 18)</w:t>
            </w:r>
            <w:r w:rsidR="006D4539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, va PT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tingimused võib olla mõttekas kombineerida ühe ala ja erinevate väärtuspaaridega objektiks</w:t>
            </w:r>
          </w:p>
        </w:tc>
        <w:tc>
          <w:tcPr>
            <w:tcW w:w="2239" w:type="dxa"/>
          </w:tcPr>
          <w:p w14:paraId="4791B0DE" w14:textId="77777777" w:rsidR="009E7F98" w:rsidRDefault="009E7F98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lastRenderedPageBreak/>
              <w:t>Projekteerimistingimuste menetlus, Ehitusloa</w:t>
            </w:r>
            <w:r w:rsidR="006D4539">
              <w:rPr>
                <w:rFonts w:cstheme="minorHAnsi"/>
                <w:sz w:val="24"/>
                <w:szCs w:val="24"/>
              </w:rPr>
              <w:t xml:space="preserve">/-teatise menetlus </w:t>
            </w:r>
            <w:r w:rsidR="006D4539">
              <w:rPr>
                <w:rFonts w:cstheme="minorHAnsi"/>
                <w:sz w:val="24"/>
                <w:szCs w:val="24"/>
              </w:rPr>
              <w:lastRenderedPageBreak/>
              <w:t>(kaasaarvatud BIM-toetatud menetlus)</w:t>
            </w:r>
            <w:r w:rsidRPr="0018321E">
              <w:rPr>
                <w:rFonts w:cstheme="minorHAnsi"/>
                <w:sz w:val="24"/>
                <w:szCs w:val="24"/>
              </w:rPr>
              <w:t>, 2D ja 3D kaardivaated</w:t>
            </w:r>
            <w:r w:rsidR="006D4539">
              <w:rPr>
                <w:rFonts w:cstheme="minorHAnsi"/>
                <w:sz w:val="24"/>
                <w:szCs w:val="24"/>
              </w:rPr>
              <w:t>.</w:t>
            </w:r>
          </w:p>
          <w:p w14:paraId="6AC0A3EE" w14:textId="77777777" w:rsidR="006D4539" w:rsidRDefault="006D4539" w:rsidP="00F85C89">
            <w:pPr>
              <w:rPr>
                <w:rFonts w:cstheme="minorHAnsi"/>
                <w:sz w:val="24"/>
                <w:szCs w:val="24"/>
              </w:rPr>
            </w:pPr>
          </w:p>
          <w:p w14:paraId="32432570" w14:textId="7627AA64" w:rsidR="006D4539" w:rsidRPr="0018321E" w:rsidRDefault="006D4539" w:rsidP="00F85C8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50018D8" w14:textId="77777777" w:rsidR="009E7F98" w:rsidRPr="00F83BE4" w:rsidRDefault="009E7F98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lastRenderedPageBreak/>
              <w:t>Ala:</w:t>
            </w:r>
          </w:p>
          <w:p w14:paraId="7FC60A87" w14:textId="77777777" w:rsidR="009E7F98" w:rsidRPr="00A53361" w:rsidRDefault="009E7F98" w:rsidP="00F85C8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6B8EEB1B" w14:textId="77777777" w:rsidR="009E7F98" w:rsidRDefault="009E7F98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64DE53A2" w14:textId="77777777" w:rsidR="009E7F98" w:rsidRPr="00A53361" w:rsidRDefault="009E7F98" w:rsidP="00F85C89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403B4C30" w14:textId="77777777" w:rsidR="009E7F98" w:rsidRPr="00F83BE4" w:rsidRDefault="009E7F98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3DE69B37" w14:textId="26D5069A" w:rsidR="009E7F98" w:rsidRPr="0018321E" w:rsidRDefault="009E7F98" w:rsidP="00F85C8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 w:rsidR="00EA7A67">
              <w:rPr>
                <w:rFonts w:cstheme="minorHAnsi"/>
                <w:sz w:val="24"/>
                <w:szCs w:val="24"/>
              </w:rPr>
              <w:t xml:space="preserve"> (loend)</w:t>
            </w:r>
          </w:p>
        </w:tc>
        <w:tc>
          <w:tcPr>
            <w:tcW w:w="2268" w:type="dxa"/>
          </w:tcPr>
          <w:p w14:paraId="52DD5549" w14:textId="77777777" w:rsidR="009E7F98" w:rsidRPr="0018321E" w:rsidRDefault="009E7F98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Jah</w:t>
            </w:r>
          </w:p>
        </w:tc>
        <w:tc>
          <w:tcPr>
            <w:tcW w:w="1418" w:type="dxa"/>
          </w:tcPr>
          <w:p w14:paraId="101DB63A" w14:textId="77777777" w:rsidR="009E7F98" w:rsidRPr="0018321E" w:rsidRDefault="009E7F98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5EE48757" w14:textId="118FDD6B" w:rsidR="009E7F98" w:rsidRPr="0018321E" w:rsidRDefault="009E7F98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035CBF">
              <w:rPr>
                <w:rFonts w:cstheme="minorHAnsi"/>
                <w:sz w:val="24"/>
                <w:szCs w:val="24"/>
              </w:rPr>
              <w:t>. Prioriteet 1 (suurim mõju!)</w:t>
            </w:r>
          </w:p>
        </w:tc>
      </w:tr>
      <w:tr w:rsidR="0018321E" w:rsidRPr="0018321E" w14:paraId="13591C35" w14:textId="77777777" w:rsidTr="00DB13CD">
        <w:tc>
          <w:tcPr>
            <w:tcW w:w="562" w:type="dxa"/>
          </w:tcPr>
          <w:p w14:paraId="59361DAB" w14:textId="0B30789B" w:rsidR="0018321E" w:rsidRPr="0018321E" w:rsidRDefault="0018321E" w:rsidP="0018321E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1</w:t>
            </w:r>
            <w:r w:rsidR="00584F5C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239" w:type="dxa"/>
          </w:tcPr>
          <w:p w14:paraId="52B66A21" w14:textId="1707B2C6" w:rsidR="0018321E" w:rsidRPr="00DB13CD" w:rsidRDefault="0018321E" w:rsidP="0018321E">
            <w:pPr>
              <w:rPr>
                <w:rFonts w:eastAsia="Times New Roman" w:cstheme="minorHAnsi"/>
                <w:sz w:val="24"/>
                <w:szCs w:val="24"/>
              </w:rPr>
            </w:pPr>
            <w:r w:rsidRPr="0018321E">
              <w:rPr>
                <w:rFonts w:eastAsia="Times New Roman" w:cstheme="minorHAnsi"/>
                <w:sz w:val="24"/>
                <w:szCs w:val="24"/>
              </w:rPr>
              <w:t>planeeringuala üldiste kasutus- ja ehitustingimuste andmise aluseks olevad tingimused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§75 lg 1 18)): maksimaalne ehitusmaht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br/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="00B82F67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§75 lg 1 18)</w:t>
            </w:r>
            <w:r w:rsidR="006D4539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, va PT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tingimused võib olla mõttekas kombineerida ühe ala ja erinevate väärtuspaaridega objektiks</w:t>
            </w:r>
          </w:p>
        </w:tc>
        <w:tc>
          <w:tcPr>
            <w:tcW w:w="2239" w:type="dxa"/>
          </w:tcPr>
          <w:p w14:paraId="3B1259E4" w14:textId="76FDC561" w:rsidR="0018321E" w:rsidRPr="0018321E" w:rsidRDefault="0018321E" w:rsidP="0018321E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Projekteerimistingimuste menetlus, 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18321E">
              <w:rPr>
                <w:rFonts w:cstheme="minorHAnsi"/>
                <w:sz w:val="24"/>
                <w:szCs w:val="24"/>
              </w:rPr>
              <w:t>, 2D ja 3D kaardivaated</w:t>
            </w:r>
          </w:p>
        </w:tc>
        <w:tc>
          <w:tcPr>
            <w:tcW w:w="2551" w:type="dxa"/>
          </w:tcPr>
          <w:p w14:paraId="59AF259D" w14:textId="77777777" w:rsidR="0018321E" w:rsidRPr="00F83BE4" w:rsidRDefault="0018321E" w:rsidP="0018321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2F42EC53" w14:textId="77777777" w:rsidR="0018321E" w:rsidRPr="00A53361" w:rsidRDefault="0018321E" w:rsidP="0018321E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35710265" w14:textId="77777777" w:rsidR="0018321E" w:rsidRDefault="0018321E" w:rsidP="0018321E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4B75B927" w14:textId="77777777" w:rsidR="0018321E" w:rsidRPr="00A53361" w:rsidRDefault="0018321E" w:rsidP="0018321E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7E4CEC8C" w14:textId="77777777" w:rsidR="0018321E" w:rsidRPr="00F83BE4" w:rsidRDefault="0018321E" w:rsidP="0018321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673D972F" w14:textId="6C8F2BD5" w:rsidR="0018321E" w:rsidRPr="0018321E" w:rsidRDefault="00206061" w:rsidP="00206061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 Numbriline</w:t>
            </w:r>
          </w:p>
        </w:tc>
        <w:tc>
          <w:tcPr>
            <w:tcW w:w="2268" w:type="dxa"/>
          </w:tcPr>
          <w:p w14:paraId="40DDC635" w14:textId="43C4B511" w:rsidR="0018321E" w:rsidRPr="0018321E" w:rsidRDefault="00737A43" w:rsidP="0018321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 / e</w:t>
            </w:r>
            <w:r w:rsidR="00CF3CDD">
              <w:rPr>
                <w:rFonts w:eastAsia="Times New Roman" w:cstheme="minorHAnsi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1709BAD2" w14:textId="77777777" w:rsidR="0018321E" w:rsidRPr="0018321E" w:rsidRDefault="0018321E" w:rsidP="0018321E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6B50BC6A" w14:textId="7F3758D0" w:rsidR="0018321E" w:rsidRPr="0018321E" w:rsidRDefault="0018321E" w:rsidP="0018321E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035CBF">
              <w:rPr>
                <w:rFonts w:cstheme="minorHAnsi"/>
                <w:sz w:val="24"/>
                <w:szCs w:val="24"/>
              </w:rPr>
              <w:t>. Prioriteet 1 (suurim mõju!)</w:t>
            </w:r>
          </w:p>
        </w:tc>
      </w:tr>
      <w:tr w:rsidR="000B1A83" w:rsidRPr="0018321E" w14:paraId="3337609E" w14:textId="77777777" w:rsidTr="00DB13CD">
        <w:tc>
          <w:tcPr>
            <w:tcW w:w="562" w:type="dxa"/>
          </w:tcPr>
          <w:p w14:paraId="2FCF7202" w14:textId="23D3DA1D" w:rsidR="000B1A83" w:rsidRPr="0018321E" w:rsidRDefault="00584F5C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14:paraId="1D1CEFF3" w14:textId="0DF4EAAB" w:rsidR="000B1A83" w:rsidRPr="00DB13CD" w:rsidRDefault="000B1A83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18321E">
              <w:rPr>
                <w:rFonts w:eastAsia="Times New Roman" w:cstheme="minorHAnsi"/>
                <w:sz w:val="24"/>
                <w:szCs w:val="24"/>
              </w:rPr>
              <w:t xml:space="preserve">planeeringuala üldiste kasutus- ja </w:t>
            </w:r>
            <w:r w:rsidRPr="0018321E">
              <w:rPr>
                <w:rFonts w:eastAsia="Times New Roman" w:cstheme="minorHAnsi"/>
                <w:sz w:val="24"/>
                <w:szCs w:val="24"/>
              </w:rPr>
              <w:lastRenderedPageBreak/>
              <w:t>ehitustingimuste andmise aluseks olevad tingimused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18)): 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hoonestuse kõrguspiirang.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br/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="00B82F67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§75 lg 1 18)</w:t>
            </w:r>
            <w:r w:rsidR="006D4539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, va PT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tingimused võib olla mõttekas kombineerida ühe ala ja erinevate väärtuspaaridega objektiks</w:t>
            </w:r>
          </w:p>
        </w:tc>
        <w:tc>
          <w:tcPr>
            <w:tcW w:w="2239" w:type="dxa"/>
          </w:tcPr>
          <w:p w14:paraId="7A2E1158" w14:textId="4BD7C1CD" w:rsidR="000B1A83" w:rsidRPr="0018321E" w:rsidRDefault="000B1A83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lastRenderedPageBreak/>
              <w:t xml:space="preserve">Projekteerimistingimuste menetlus, </w:t>
            </w:r>
            <w:r w:rsidRPr="0018321E">
              <w:rPr>
                <w:rFonts w:cstheme="minorHAnsi"/>
                <w:sz w:val="24"/>
                <w:szCs w:val="24"/>
              </w:rPr>
              <w:lastRenderedPageBreak/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18321E">
              <w:rPr>
                <w:rFonts w:cstheme="minorHAnsi"/>
                <w:sz w:val="24"/>
                <w:szCs w:val="24"/>
              </w:rPr>
              <w:t>, 2D ja 3D kaardivaated</w:t>
            </w:r>
          </w:p>
        </w:tc>
        <w:tc>
          <w:tcPr>
            <w:tcW w:w="2551" w:type="dxa"/>
          </w:tcPr>
          <w:p w14:paraId="545C5587" w14:textId="77777777" w:rsidR="000B1A83" w:rsidRPr="00F83BE4" w:rsidRDefault="000B1A83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lastRenderedPageBreak/>
              <w:t>Ala:</w:t>
            </w:r>
          </w:p>
          <w:p w14:paraId="7549FFEB" w14:textId="77777777" w:rsidR="000B1A83" w:rsidRPr="00A53361" w:rsidRDefault="000B1A83" w:rsidP="00F85C8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32EBDF72" w14:textId="77777777" w:rsidR="000B1A83" w:rsidRDefault="000B1A83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1DE7E2AC" w14:textId="77777777" w:rsidR="000B1A83" w:rsidRPr="00A53361" w:rsidRDefault="000B1A83" w:rsidP="00F85C89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63EF942F" w14:textId="77777777" w:rsidR="000B1A83" w:rsidRPr="00F83BE4" w:rsidRDefault="000B1A83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7914B5A6" w14:textId="4B9178D3" w:rsidR="000B1A83" w:rsidRPr="0018321E" w:rsidRDefault="000B1A83" w:rsidP="00F85C8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 Numbriline</w:t>
            </w:r>
          </w:p>
        </w:tc>
        <w:tc>
          <w:tcPr>
            <w:tcW w:w="2268" w:type="dxa"/>
          </w:tcPr>
          <w:p w14:paraId="2A8994B2" w14:textId="142804F7" w:rsidR="000B1A83" w:rsidRPr="0018321E" w:rsidRDefault="000B1A83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Jah</w:t>
            </w:r>
            <w:r w:rsidR="00A22D3C">
              <w:rPr>
                <w:rFonts w:eastAsia="Times New Roman" w:cstheme="minorHAnsi"/>
                <w:sz w:val="24"/>
                <w:szCs w:val="24"/>
              </w:rPr>
              <w:t xml:space="preserve"> / ei</w:t>
            </w:r>
          </w:p>
        </w:tc>
        <w:tc>
          <w:tcPr>
            <w:tcW w:w="1418" w:type="dxa"/>
          </w:tcPr>
          <w:p w14:paraId="7B1A4003" w14:textId="77777777" w:rsidR="000B1A83" w:rsidRPr="0018321E" w:rsidRDefault="000B1A83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39169AA4" w14:textId="095725A4" w:rsidR="000B1A83" w:rsidRPr="0018321E" w:rsidRDefault="000B1A83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035CBF">
              <w:rPr>
                <w:rFonts w:cstheme="minorHAnsi"/>
                <w:sz w:val="24"/>
                <w:szCs w:val="24"/>
              </w:rPr>
              <w:t xml:space="preserve">. </w:t>
            </w:r>
            <w:r w:rsidR="00035CBF">
              <w:rPr>
                <w:rFonts w:cstheme="minorHAnsi"/>
                <w:sz w:val="24"/>
                <w:szCs w:val="24"/>
              </w:rPr>
              <w:lastRenderedPageBreak/>
              <w:t>Prioriteet 1 (suurim mõju!)</w:t>
            </w:r>
          </w:p>
        </w:tc>
      </w:tr>
      <w:tr w:rsidR="00C86E43" w:rsidRPr="0018321E" w14:paraId="3927543C" w14:textId="77777777" w:rsidTr="00DB13CD">
        <w:tc>
          <w:tcPr>
            <w:tcW w:w="562" w:type="dxa"/>
          </w:tcPr>
          <w:p w14:paraId="3E993CE7" w14:textId="23FC94BE" w:rsidR="00C86E43" w:rsidRPr="0018321E" w:rsidRDefault="00584F5C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39" w:type="dxa"/>
          </w:tcPr>
          <w:p w14:paraId="0F7DDFE1" w14:textId="062C0997" w:rsidR="00C86E43" w:rsidRPr="00DB13CD" w:rsidRDefault="00C86E43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18321E">
              <w:rPr>
                <w:rFonts w:eastAsia="Times New Roman" w:cstheme="minorHAnsi"/>
                <w:sz w:val="24"/>
                <w:szCs w:val="24"/>
              </w:rPr>
              <w:t>planeeringuala üldiste kasutus- ja ehitustingimuste andmise aluseks olevad tingimused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18)): 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haljastusnõuded.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br/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="00B82F67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§75 lg 1 18)</w:t>
            </w:r>
            <w:r w:rsidR="006D4539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, va PT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tingimused võib olla mõttekas kombineerida ühe ala ja erinevate väärtuspaaridega objektiks</w:t>
            </w:r>
          </w:p>
        </w:tc>
        <w:tc>
          <w:tcPr>
            <w:tcW w:w="2239" w:type="dxa"/>
          </w:tcPr>
          <w:p w14:paraId="6B02813E" w14:textId="445D25A4" w:rsidR="00C86E43" w:rsidRPr="0018321E" w:rsidRDefault="00C86E43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Projekteerimistingimuste menetlus, 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18321E">
              <w:rPr>
                <w:rFonts w:cstheme="minorHAnsi"/>
                <w:sz w:val="24"/>
                <w:szCs w:val="24"/>
              </w:rPr>
              <w:t>, 2D ja 3D kaardivaated</w:t>
            </w:r>
          </w:p>
        </w:tc>
        <w:tc>
          <w:tcPr>
            <w:tcW w:w="2551" w:type="dxa"/>
          </w:tcPr>
          <w:p w14:paraId="5A2524CD" w14:textId="77777777" w:rsidR="00C86E43" w:rsidRPr="00F83BE4" w:rsidRDefault="00C86E43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5E01C149" w14:textId="77777777" w:rsidR="00C86E43" w:rsidRPr="00A53361" w:rsidRDefault="00C86E43" w:rsidP="00F85C8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0460EE2E" w14:textId="77777777" w:rsidR="00C86E43" w:rsidRDefault="00C86E43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159E1A54" w14:textId="77777777" w:rsidR="00C86E43" w:rsidRPr="00A53361" w:rsidRDefault="00C86E43" w:rsidP="00F85C89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6D64C428" w14:textId="77777777" w:rsidR="00C86E43" w:rsidRPr="00F83BE4" w:rsidRDefault="00C86E43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4DC622D9" w14:textId="6758F9C1" w:rsidR="00C86E43" w:rsidRPr="0018321E" w:rsidRDefault="00C86E43" w:rsidP="00F85C8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cstheme="minorHAnsi"/>
                <w:sz w:val="24"/>
                <w:szCs w:val="24"/>
              </w:rPr>
              <w:t>tekstiline</w:t>
            </w:r>
            <w:proofErr w:type="spellEnd"/>
          </w:p>
        </w:tc>
        <w:tc>
          <w:tcPr>
            <w:tcW w:w="2268" w:type="dxa"/>
          </w:tcPr>
          <w:p w14:paraId="4533C376" w14:textId="655F455F" w:rsidR="00C86E43" w:rsidRPr="0018321E" w:rsidRDefault="0073169D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 / e</w:t>
            </w:r>
            <w:r w:rsidR="00C86E43">
              <w:rPr>
                <w:rFonts w:eastAsia="Times New Roman" w:cstheme="minorHAnsi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6DDE5D88" w14:textId="77777777" w:rsidR="00C86E43" w:rsidRPr="0018321E" w:rsidRDefault="00C86E43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06B7182E" w14:textId="6F4BC4A4" w:rsidR="00C86E43" w:rsidRPr="0018321E" w:rsidRDefault="00C86E43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035CBF">
              <w:rPr>
                <w:rFonts w:cstheme="minorHAnsi"/>
                <w:sz w:val="24"/>
                <w:szCs w:val="24"/>
              </w:rPr>
              <w:t>. Prioriteet 1 (suurim mõju!)</w:t>
            </w:r>
          </w:p>
        </w:tc>
      </w:tr>
      <w:tr w:rsidR="006D4539" w:rsidRPr="0018321E" w14:paraId="6CE8259F" w14:textId="77777777" w:rsidTr="00F85C89">
        <w:tc>
          <w:tcPr>
            <w:tcW w:w="562" w:type="dxa"/>
          </w:tcPr>
          <w:p w14:paraId="142FCED3" w14:textId="7772DB59" w:rsidR="006D4539" w:rsidRPr="0018321E" w:rsidRDefault="006D4539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2</w:t>
            </w:r>
            <w:r w:rsidR="000D32D7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14:paraId="091E28CF" w14:textId="1D976976" w:rsidR="006D4539" w:rsidRPr="00DB13CD" w:rsidRDefault="006D4539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18321E">
              <w:rPr>
                <w:rFonts w:eastAsia="Times New Roman" w:cstheme="minorHAnsi"/>
                <w:sz w:val="24"/>
                <w:szCs w:val="24"/>
              </w:rPr>
              <w:t>planeeringuala üldiste kasutus- ja ehitustingimuste andmise aluseks olevad tingimused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18)): 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PT aluseks olevad tingimused</w:t>
            </w:r>
            <w:r w:rsidR="000E77EF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-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="000E77EF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ehitise alune pind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2239" w:type="dxa"/>
          </w:tcPr>
          <w:p w14:paraId="6510417F" w14:textId="6B1AC632" w:rsidR="006D4539" w:rsidRPr="0018321E" w:rsidRDefault="006D4539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Projekteerimistingimuste menetlus, Ehitusloa</w:t>
            </w:r>
            <w:r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18321E">
              <w:rPr>
                <w:rFonts w:cstheme="minorHAnsi"/>
                <w:sz w:val="24"/>
                <w:szCs w:val="24"/>
              </w:rPr>
              <w:t>, 2D ja 3D kaardivaated</w:t>
            </w:r>
          </w:p>
        </w:tc>
        <w:tc>
          <w:tcPr>
            <w:tcW w:w="2551" w:type="dxa"/>
          </w:tcPr>
          <w:p w14:paraId="3BAD9D19" w14:textId="77777777" w:rsidR="006D4539" w:rsidRPr="00F83BE4" w:rsidRDefault="006D4539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0E709A82" w14:textId="77777777" w:rsidR="006D4539" w:rsidRPr="00A53361" w:rsidRDefault="006D4539" w:rsidP="00F85C8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10E41936" w14:textId="77777777" w:rsidR="006D4539" w:rsidRDefault="006D4539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19A7F7FF" w14:textId="77777777" w:rsidR="006D4539" w:rsidRPr="00A53361" w:rsidRDefault="006D4539" w:rsidP="00F85C89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5BE1C122" w14:textId="77777777" w:rsidR="006D4539" w:rsidRPr="00F83BE4" w:rsidRDefault="006D4539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7EBB2AD6" w14:textId="7D64F818" w:rsidR="006D4539" w:rsidRPr="0018321E" w:rsidRDefault="000E77EF" w:rsidP="00F85C8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 Numbriline</w:t>
            </w:r>
            <w:r w:rsidR="00676170">
              <w:rPr>
                <w:rFonts w:cstheme="minorHAnsi"/>
                <w:sz w:val="24"/>
                <w:szCs w:val="24"/>
              </w:rPr>
              <w:t xml:space="preserve"> (lubatud vahemikuna)</w:t>
            </w:r>
          </w:p>
        </w:tc>
        <w:tc>
          <w:tcPr>
            <w:tcW w:w="2268" w:type="dxa"/>
          </w:tcPr>
          <w:p w14:paraId="6D674CC0" w14:textId="75319FA6" w:rsidR="006D4539" w:rsidRPr="0018321E" w:rsidRDefault="006D4539" w:rsidP="0028673C">
            <w:pPr>
              <w:textAlignment w:val="center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</w:t>
            </w:r>
            <w:r w:rsidR="002D63B8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D62EBE">
              <w:rPr>
                <w:rFonts w:eastAsia="Times New Roman" w:cstheme="minorHAnsi"/>
                <w:sz w:val="24"/>
                <w:szCs w:val="24"/>
              </w:rPr>
              <w:t>/ ei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</w:p>
        </w:tc>
        <w:tc>
          <w:tcPr>
            <w:tcW w:w="1418" w:type="dxa"/>
          </w:tcPr>
          <w:p w14:paraId="2EF84914" w14:textId="77777777" w:rsidR="006D4539" w:rsidRPr="0018321E" w:rsidRDefault="006D4539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06184A54" w14:textId="48C3AD08" w:rsidR="006D4539" w:rsidRPr="0018321E" w:rsidRDefault="006D4539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035CBF">
              <w:rPr>
                <w:rFonts w:cstheme="minorHAnsi"/>
                <w:sz w:val="24"/>
                <w:szCs w:val="24"/>
              </w:rPr>
              <w:t>. Prioriteet 1 (suurim mõju!)</w:t>
            </w:r>
          </w:p>
        </w:tc>
      </w:tr>
      <w:tr w:rsidR="0085720B" w:rsidRPr="0018321E" w14:paraId="0F6B068B" w14:textId="77777777" w:rsidTr="00F85C89">
        <w:tc>
          <w:tcPr>
            <w:tcW w:w="562" w:type="dxa"/>
          </w:tcPr>
          <w:p w14:paraId="1B7EFBAA" w14:textId="074D753D" w:rsidR="0085720B" w:rsidRPr="0018321E" w:rsidRDefault="0085720B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2239" w:type="dxa"/>
          </w:tcPr>
          <w:p w14:paraId="71896B97" w14:textId="23904325" w:rsidR="0085720B" w:rsidRPr="00DB13CD" w:rsidRDefault="0085720B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18321E">
              <w:rPr>
                <w:rFonts w:eastAsia="Times New Roman" w:cstheme="minorHAnsi"/>
                <w:sz w:val="24"/>
                <w:szCs w:val="24"/>
              </w:rPr>
              <w:t>planeeringuala üldiste kasutus- ja ehitustingimuste andmise aluseks olevad tingimused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18)): 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PT aluseks olevad tingimused - ehitise </w:t>
            </w:r>
            <w:r w:rsidR="00676170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kõrgus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2239" w:type="dxa"/>
          </w:tcPr>
          <w:p w14:paraId="3FF180F5" w14:textId="77777777" w:rsidR="0085720B" w:rsidRPr="0018321E" w:rsidRDefault="0085720B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Projekteerimistingimuste menetlus, Ehitusloa</w:t>
            </w:r>
            <w:r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18321E">
              <w:rPr>
                <w:rFonts w:cstheme="minorHAnsi"/>
                <w:sz w:val="24"/>
                <w:szCs w:val="24"/>
              </w:rPr>
              <w:t>, 2D ja 3D kaardivaated</w:t>
            </w:r>
          </w:p>
        </w:tc>
        <w:tc>
          <w:tcPr>
            <w:tcW w:w="2551" w:type="dxa"/>
          </w:tcPr>
          <w:p w14:paraId="2EED0FA5" w14:textId="77777777" w:rsidR="0085720B" w:rsidRPr="00F83BE4" w:rsidRDefault="0085720B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577E0235" w14:textId="77777777" w:rsidR="0085720B" w:rsidRPr="00A53361" w:rsidRDefault="0085720B" w:rsidP="00F85C8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1827A038" w14:textId="77777777" w:rsidR="0085720B" w:rsidRDefault="0085720B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433A4C93" w14:textId="77777777" w:rsidR="0085720B" w:rsidRPr="00A53361" w:rsidRDefault="0085720B" w:rsidP="00F85C89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2E988124" w14:textId="77777777" w:rsidR="0085720B" w:rsidRPr="00F83BE4" w:rsidRDefault="0085720B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2B9EFE79" w14:textId="0AE95C91" w:rsidR="0085720B" w:rsidRPr="0018321E" w:rsidRDefault="00676170" w:rsidP="00F85C8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 Numbriline (lubatud vahemikuna)</w:t>
            </w:r>
          </w:p>
        </w:tc>
        <w:tc>
          <w:tcPr>
            <w:tcW w:w="2268" w:type="dxa"/>
          </w:tcPr>
          <w:p w14:paraId="0D952ADF" w14:textId="3161FB7B" w:rsidR="0085720B" w:rsidRPr="0018321E" w:rsidRDefault="0085720B" w:rsidP="00F85C89">
            <w:pPr>
              <w:textAlignment w:val="center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</w:t>
            </w:r>
            <w:r w:rsidR="00E52485">
              <w:rPr>
                <w:rFonts w:eastAsia="Times New Roman" w:cstheme="minorHAnsi"/>
                <w:sz w:val="24"/>
                <w:szCs w:val="24"/>
              </w:rPr>
              <w:t xml:space="preserve"> / ei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</w:p>
        </w:tc>
        <w:tc>
          <w:tcPr>
            <w:tcW w:w="1418" w:type="dxa"/>
          </w:tcPr>
          <w:p w14:paraId="2E9A685B" w14:textId="77777777" w:rsidR="0085720B" w:rsidRPr="0018321E" w:rsidRDefault="0085720B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74A23F80" w14:textId="77777777" w:rsidR="0085720B" w:rsidRPr="0018321E" w:rsidRDefault="0085720B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Planeerimisseadus, ehitusseadustik, EHR</w:t>
            </w:r>
            <w:r>
              <w:rPr>
                <w:rFonts w:cstheme="minorHAnsi"/>
                <w:sz w:val="24"/>
                <w:szCs w:val="24"/>
              </w:rPr>
              <w:t>. Prioriteet 1 (suurim mõju!)</w:t>
            </w:r>
          </w:p>
        </w:tc>
      </w:tr>
      <w:tr w:rsidR="00B43869" w:rsidRPr="0018321E" w14:paraId="0DAF0543" w14:textId="77777777" w:rsidTr="00F85C89">
        <w:tc>
          <w:tcPr>
            <w:tcW w:w="562" w:type="dxa"/>
          </w:tcPr>
          <w:p w14:paraId="00804592" w14:textId="02599373" w:rsidR="00B43869" w:rsidRPr="0018321E" w:rsidRDefault="00B43869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2239" w:type="dxa"/>
          </w:tcPr>
          <w:p w14:paraId="53F9B433" w14:textId="549A0759" w:rsidR="00B43869" w:rsidRPr="00DB13CD" w:rsidRDefault="00B43869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18321E">
              <w:rPr>
                <w:rFonts w:eastAsia="Times New Roman" w:cstheme="minorHAnsi"/>
                <w:sz w:val="24"/>
                <w:szCs w:val="24"/>
              </w:rPr>
              <w:t>planeeringuala üldiste kasutus- ja ehitustingimuste andmise aluseks olevad tingimused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18)): 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lastRenderedPageBreak/>
              <w:t>PT aluseks olevad tingimused - ehitise korruselisus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2239" w:type="dxa"/>
          </w:tcPr>
          <w:p w14:paraId="2D82F148" w14:textId="77777777" w:rsidR="00B43869" w:rsidRPr="0018321E" w:rsidRDefault="00B43869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lastRenderedPageBreak/>
              <w:t>Projekteerimistingimuste menetlus, Ehitusloa</w:t>
            </w:r>
            <w:r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18321E">
              <w:rPr>
                <w:rFonts w:cstheme="minorHAnsi"/>
                <w:sz w:val="24"/>
                <w:szCs w:val="24"/>
              </w:rPr>
              <w:t xml:space="preserve">, </w:t>
            </w:r>
            <w:r w:rsidRPr="0018321E">
              <w:rPr>
                <w:rFonts w:cstheme="minorHAnsi"/>
                <w:sz w:val="24"/>
                <w:szCs w:val="24"/>
              </w:rPr>
              <w:lastRenderedPageBreak/>
              <w:t>2D ja 3D kaardivaated</w:t>
            </w:r>
          </w:p>
        </w:tc>
        <w:tc>
          <w:tcPr>
            <w:tcW w:w="2551" w:type="dxa"/>
          </w:tcPr>
          <w:p w14:paraId="136F138D" w14:textId="77777777" w:rsidR="00B43869" w:rsidRPr="00F83BE4" w:rsidRDefault="00B43869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lastRenderedPageBreak/>
              <w:t>Ala:</w:t>
            </w:r>
          </w:p>
          <w:p w14:paraId="274DCB23" w14:textId="77777777" w:rsidR="00B43869" w:rsidRPr="00A53361" w:rsidRDefault="00B43869" w:rsidP="00F85C8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6E76B90E" w14:textId="77777777" w:rsidR="00B43869" w:rsidRDefault="00B43869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>ADS aadressiobjektidega</w:t>
            </w:r>
          </w:p>
          <w:p w14:paraId="5BA648E4" w14:textId="77777777" w:rsidR="00B43869" w:rsidRPr="00A53361" w:rsidRDefault="00B43869" w:rsidP="00F85C89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154747F2" w14:textId="77777777" w:rsidR="00B43869" w:rsidRPr="00F83BE4" w:rsidRDefault="00B43869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6A9FBEB7" w14:textId="77777777" w:rsidR="00B43869" w:rsidRPr="0018321E" w:rsidRDefault="00B43869" w:rsidP="00F85C8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 Numbriline (lubatud vahemikuna)</w:t>
            </w:r>
          </w:p>
        </w:tc>
        <w:tc>
          <w:tcPr>
            <w:tcW w:w="2268" w:type="dxa"/>
          </w:tcPr>
          <w:p w14:paraId="0D646E57" w14:textId="6C83B0C9" w:rsidR="00B43869" w:rsidRPr="0018321E" w:rsidRDefault="00B43869" w:rsidP="00F85C89">
            <w:pPr>
              <w:textAlignment w:val="center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Jah</w:t>
            </w:r>
            <w:r w:rsidR="003305FB">
              <w:rPr>
                <w:rFonts w:eastAsia="Times New Roman" w:cstheme="minorHAnsi"/>
                <w:sz w:val="24"/>
                <w:szCs w:val="24"/>
              </w:rPr>
              <w:t xml:space="preserve"> / ei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</w:p>
        </w:tc>
        <w:tc>
          <w:tcPr>
            <w:tcW w:w="1418" w:type="dxa"/>
          </w:tcPr>
          <w:p w14:paraId="60E9BCBF" w14:textId="77777777" w:rsidR="00B43869" w:rsidRPr="0018321E" w:rsidRDefault="00B43869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01FACD9F" w14:textId="77777777" w:rsidR="00B43869" w:rsidRPr="0018321E" w:rsidRDefault="00B43869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Planeerimisseadus, ehitusseadustik, EHR</w:t>
            </w:r>
            <w:r>
              <w:rPr>
                <w:rFonts w:cstheme="minorHAnsi"/>
                <w:sz w:val="24"/>
                <w:szCs w:val="24"/>
              </w:rPr>
              <w:t>. Prioriteet 1 (suurim mõju!)</w:t>
            </w:r>
          </w:p>
        </w:tc>
      </w:tr>
      <w:tr w:rsidR="00267467" w:rsidRPr="0018321E" w14:paraId="525B707F" w14:textId="77777777" w:rsidTr="00F85C89">
        <w:tc>
          <w:tcPr>
            <w:tcW w:w="562" w:type="dxa"/>
          </w:tcPr>
          <w:p w14:paraId="32123EB0" w14:textId="2346DA97" w:rsidR="00267467" w:rsidRPr="0018321E" w:rsidRDefault="00267467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3B5C24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14:paraId="00FBAD33" w14:textId="6F4B2E18" w:rsidR="00267467" w:rsidRPr="00DB13CD" w:rsidRDefault="00267467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18321E">
              <w:rPr>
                <w:rFonts w:eastAsia="Times New Roman" w:cstheme="minorHAnsi"/>
                <w:sz w:val="24"/>
                <w:szCs w:val="24"/>
              </w:rPr>
              <w:t>planeeringuala üldiste kasutus- ja ehitustingimuste andmise aluseks olevad tingimused 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18)): 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PT aluseks olevad tingimused - kasutusotstarve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2239" w:type="dxa"/>
          </w:tcPr>
          <w:p w14:paraId="52302709" w14:textId="77777777" w:rsidR="00267467" w:rsidRPr="0018321E" w:rsidRDefault="00267467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Projekteerimistingimuste menetlus, Ehitusloa</w:t>
            </w:r>
            <w:r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18321E">
              <w:rPr>
                <w:rFonts w:cstheme="minorHAnsi"/>
                <w:sz w:val="24"/>
                <w:szCs w:val="24"/>
              </w:rPr>
              <w:t>, 2D ja 3D kaardivaated</w:t>
            </w:r>
          </w:p>
        </w:tc>
        <w:tc>
          <w:tcPr>
            <w:tcW w:w="2551" w:type="dxa"/>
          </w:tcPr>
          <w:p w14:paraId="1C56763D" w14:textId="77777777" w:rsidR="00267467" w:rsidRPr="00F83BE4" w:rsidRDefault="00267467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3C02CBAA" w14:textId="77777777" w:rsidR="00267467" w:rsidRPr="00A53361" w:rsidRDefault="00267467" w:rsidP="00F85C8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524C19DD" w14:textId="77777777" w:rsidR="00267467" w:rsidRDefault="00267467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4C891CB5" w14:textId="77777777" w:rsidR="00267467" w:rsidRPr="00A53361" w:rsidRDefault="00267467" w:rsidP="00F85C89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431F3B66" w14:textId="77777777" w:rsidR="00267467" w:rsidRPr="00F83BE4" w:rsidRDefault="00267467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20368442" w14:textId="15CDC5A3" w:rsidR="00267467" w:rsidRPr="0018321E" w:rsidRDefault="00267467" w:rsidP="00F85C8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kategoriseeritud </w:t>
            </w:r>
            <w:r w:rsidR="00876B21">
              <w:rPr>
                <w:rFonts w:cstheme="minorHAnsi"/>
                <w:sz w:val="24"/>
                <w:szCs w:val="24"/>
              </w:rPr>
              <w:t>(</w:t>
            </w:r>
            <w:hyperlink r:id="rId13" w:history="1">
              <w:r w:rsidR="00876B21" w:rsidRPr="00A53361">
                <w:rPr>
                  <w:rStyle w:val="Hperlink"/>
                  <w:rFonts w:eastAsia="Times New Roman" w:cstheme="minorHAnsi"/>
                  <w:sz w:val="24"/>
                  <w:szCs w:val="24"/>
                </w:rPr>
                <w:t>KAOL</w:t>
              </w:r>
            </w:hyperlink>
            <w:r w:rsidR="00876B21" w:rsidRPr="00A53361">
              <w:rPr>
                <w:rFonts w:eastAsia="Times New Roman" w:cstheme="minorHAnsi"/>
                <w:sz w:val="24"/>
                <w:szCs w:val="24"/>
              </w:rPr>
              <w:t xml:space="preserve"> või CCI</w:t>
            </w:r>
            <w:r w:rsidR="00227534">
              <w:rPr>
                <w:rFonts w:eastAsia="Times New Roman" w:cstheme="minorHAnsi"/>
                <w:sz w:val="24"/>
                <w:szCs w:val="24"/>
              </w:rPr>
              <w:t>)</w:t>
            </w:r>
            <w:r w:rsidR="00876B21" w:rsidRPr="00A53361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r w:rsidR="00227534">
              <w:rPr>
                <w:rFonts w:eastAsia="Times New Roman"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>loend)</w:t>
            </w:r>
          </w:p>
        </w:tc>
        <w:tc>
          <w:tcPr>
            <w:tcW w:w="2268" w:type="dxa"/>
          </w:tcPr>
          <w:p w14:paraId="667CA766" w14:textId="77777777" w:rsidR="00267467" w:rsidRPr="0018321E" w:rsidRDefault="00267467" w:rsidP="00F85C89">
            <w:pPr>
              <w:textAlignment w:val="center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</w:p>
        </w:tc>
        <w:tc>
          <w:tcPr>
            <w:tcW w:w="1418" w:type="dxa"/>
          </w:tcPr>
          <w:p w14:paraId="572EE293" w14:textId="77777777" w:rsidR="00267467" w:rsidRPr="0018321E" w:rsidRDefault="00267467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3CB6F82B" w14:textId="77777777" w:rsidR="00267467" w:rsidRPr="0018321E" w:rsidRDefault="00267467" w:rsidP="00F85C89">
            <w:pPr>
              <w:rPr>
                <w:rFonts w:cstheme="minorHAnsi"/>
                <w:sz w:val="24"/>
                <w:szCs w:val="24"/>
              </w:rPr>
            </w:pPr>
            <w:r w:rsidRPr="0018321E">
              <w:rPr>
                <w:rFonts w:cstheme="minorHAnsi"/>
                <w:sz w:val="24"/>
                <w:szCs w:val="24"/>
              </w:rPr>
              <w:t>Planeerimisseadus, ehitusseadustik, EHR</w:t>
            </w:r>
            <w:r>
              <w:rPr>
                <w:rFonts w:cstheme="minorHAnsi"/>
                <w:sz w:val="24"/>
                <w:szCs w:val="24"/>
              </w:rPr>
              <w:t>. Prioriteet 1 (suurim mõju!)</w:t>
            </w:r>
          </w:p>
        </w:tc>
      </w:tr>
      <w:tr w:rsidR="000E5F79" w:rsidRPr="00A53361" w14:paraId="2573C41E" w14:textId="77777777" w:rsidTr="00DB13CD">
        <w:tc>
          <w:tcPr>
            <w:tcW w:w="562" w:type="dxa"/>
          </w:tcPr>
          <w:p w14:paraId="19264065" w14:textId="5F7B3FB6" w:rsidR="000E5F79" w:rsidRPr="00A53361" w:rsidRDefault="00813883" w:rsidP="000E5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3B5C24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14:paraId="43C6E93F" w14:textId="31F4A95B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riigikaitselise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otstarbega maa-alade määramine ning maakonnaplaneeringus määratud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riigikaitselise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otstarbega maa-alade piiride täpsustamine</w:t>
            </w:r>
            <w:r w:rsidR="00813883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813883" w:rsidRPr="0018321E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="00813883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§75 lg 1 1</w:t>
            </w:r>
            <w:r w:rsidR="00813883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9</w:t>
            </w:r>
            <w:r w:rsidR="00813883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))</w:t>
            </w:r>
          </w:p>
        </w:tc>
        <w:tc>
          <w:tcPr>
            <w:tcW w:w="2239" w:type="dxa"/>
          </w:tcPr>
          <w:p w14:paraId="6B812680" w14:textId="0E975063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6A078AC6" w14:textId="77777777" w:rsidR="00637358" w:rsidRPr="00F83BE4" w:rsidRDefault="00637358" w:rsidP="00637358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3E63CDC2" w14:textId="77777777" w:rsidR="00637358" w:rsidRPr="00A53361" w:rsidRDefault="00637358" w:rsidP="00637358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15D960AC" w14:textId="77777777" w:rsidR="00637358" w:rsidRDefault="00637358" w:rsidP="00637358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4F5E6E1D" w14:textId="77777777" w:rsidR="00637358" w:rsidRPr="00A53361" w:rsidRDefault="00637358" w:rsidP="00637358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74B3413F" w14:textId="77777777" w:rsidR="00637358" w:rsidRPr="00F83BE4" w:rsidRDefault="00637358" w:rsidP="00637358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1BDB119D" w14:textId="77777777" w:rsidR="00637358" w:rsidRDefault="00637358" w:rsidP="0063735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5497DFCD" w14:textId="72E2E63D" w:rsidR="000E5F79" w:rsidRPr="00A53361" w:rsidRDefault="00637358" w:rsidP="0063735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klassifikaatorina (</w:t>
            </w:r>
            <w:r>
              <w:rPr>
                <w:rFonts w:cstheme="minorHAnsi"/>
                <w:sz w:val="24"/>
                <w:szCs w:val="24"/>
              </w:rPr>
              <w:t xml:space="preserve">näiteks </w:t>
            </w:r>
            <w:r w:rsidR="00783183" w:rsidRPr="00783183">
              <w:rPr>
                <w:rFonts w:cstheme="minorHAnsi"/>
                <w:sz w:val="24"/>
                <w:szCs w:val="24"/>
              </w:rPr>
              <w:t>„</w:t>
            </w:r>
            <w:proofErr w:type="spellStart"/>
            <w:r w:rsidR="00783183" w:rsidRPr="00783183">
              <w:rPr>
                <w:rFonts w:cstheme="minorHAnsi"/>
                <w:sz w:val="24"/>
                <w:szCs w:val="24"/>
              </w:rPr>
              <w:t>riigikaitselise</w:t>
            </w:r>
            <w:proofErr w:type="spellEnd"/>
            <w:r w:rsidR="00783183" w:rsidRPr="00783183">
              <w:rPr>
                <w:rFonts w:cstheme="minorHAnsi"/>
                <w:sz w:val="24"/>
                <w:szCs w:val="24"/>
              </w:rPr>
              <w:t xml:space="preserve"> otstarbega maa-ala“</w:t>
            </w:r>
            <w:r w:rsidRPr="00604174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61718EA4" w14:textId="4E5CE06A" w:rsidR="000E5F79" w:rsidRPr="00A53361" w:rsidRDefault="00783183" w:rsidP="000E5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Jah</w:t>
            </w:r>
          </w:p>
        </w:tc>
        <w:tc>
          <w:tcPr>
            <w:tcW w:w="1418" w:type="dxa"/>
          </w:tcPr>
          <w:p w14:paraId="5C7A1B3E" w14:textId="54029627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5374086B" w14:textId="39660137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A720F9">
              <w:rPr>
                <w:rFonts w:cstheme="minorHAnsi"/>
                <w:sz w:val="24"/>
                <w:szCs w:val="24"/>
              </w:rPr>
              <w:t xml:space="preserve">. Prioriteet </w:t>
            </w:r>
            <w:r w:rsidR="00DF072B">
              <w:rPr>
                <w:rFonts w:cstheme="minorHAnsi"/>
                <w:sz w:val="24"/>
                <w:szCs w:val="24"/>
              </w:rPr>
              <w:t>3</w:t>
            </w:r>
            <w:r w:rsidR="00A720F9">
              <w:rPr>
                <w:rFonts w:cstheme="minorHAnsi"/>
                <w:sz w:val="24"/>
                <w:szCs w:val="24"/>
              </w:rPr>
              <w:t xml:space="preserve"> (võib vajada täiendavat analüüsi, piiratud mõju)</w:t>
            </w:r>
          </w:p>
        </w:tc>
      </w:tr>
      <w:tr w:rsidR="000E5F79" w:rsidRPr="00A53361" w14:paraId="3A531C06" w14:textId="77777777" w:rsidTr="00DB13CD">
        <w:tc>
          <w:tcPr>
            <w:tcW w:w="562" w:type="dxa"/>
          </w:tcPr>
          <w:p w14:paraId="6537852B" w14:textId="63DA0059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2</w:t>
            </w:r>
            <w:r w:rsidR="003B5C24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239" w:type="dxa"/>
          </w:tcPr>
          <w:p w14:paraId="26CEE282" w14:textId="73FC09FA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puhke- ja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virgestusalade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asukoha ja nendest tekkivate kitsenduste määramine </w:t>
            </w:r>
            <w:r w:rsidR="00405B01" w:rsidRPr="0018321E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="00405B01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</w:t>
            </w:r>
            <w:r w:rsidR="00405B01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20</w:t>
            </w:r>
            <w:r w:rsidR="00405B01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))</w:t>
            </w:r>
          </w:p>
        </w:tc>
        <w:tc>
          <w:tcPr>
            <w:tcW w:w="2239" w:type="dxa"/>
          </w:tcPr>
          <w:p w14:paraId="1DFCAD65" w14:textId="660A4D72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>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0E91DE9A" w14:textId="77777777" w:rsidR="00CD75B5" w:rsidRPr="00F83BE4" w:rsidRDefault="00CD75B5" w:rsidP="00CD75B5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0D157DD5" w14:textId="77777777" w:rsidR="00CD75B5" w:rsidRPr="00A53361" w:rsidRDefault="00CD75B5" w:rsidP="00CD75B5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0C891D96" w14:textId="77777777" w:rsidR="00CD75B5" w:rsidRDefault="00CD75B5" w:rsidP="00CD75B5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0340C8BB" w14:textId="77777777" w:rsidR="00CD75B5" w:rsidRPr="00A53361" w:rsidRDefault="00CD75B5" w:rsidP="00CD75B5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67615B1D" w14:textId="77777777" w:rsidR="00CD75B5" w:rsidRPr="00F83BE4" w:rsidRDefault="00CD75B5" w:rsidP="00CD75B5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1CF155AF" w14:textId="77777777" w:rsidR="00CD75B5" w:rsidRDefault="00CD75B5" w:rsidP="00CD75B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2CFA4BE4" w14:textId="77777777" w:rsidR="000E5F79" w:rsidRDefault="00CD75B5" w:rsidP="00CD75B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klassifikaatorina (</w:t>
            </w:r>
            <w:r>
              <w:rPr>
                <w:rFonts w:cstheme="minorHAnsi"/>
                <w:sz w:val="24"/>
                <w:szCs w:val="24"/>
              </w:rPr>
              <w:t xml:space="preserve">näiteks </w:t>
            </w:r>
            <w:r w:rsidRPr="00783183">
              <w:rPr>
                <w:rFonts w:cstheme="minorHAnsi"/>
                <w:sz w:val="24"/>
                <w:szCs w:val="24"/>
              </w:rPr>
              <w:t>„</w:t>
            </w:r>
            <w:r>
              <w:rPr>
                <w:rFonts w:cstheme="minorHAnsi"/>
                <w:sz w:val="24"/>
                <w:szCs w:val="24"/>
              </w:rPr>
              <w:t xml:space="preserve">puhke- ja </w:t>
            </w:r>
            <w:proofErr w:type="spellStart"/>
            <w:r>
              <w:rPr>
                <w:rFonts w:cstheme="minorHAnsi"/>
                <w:sz w:val="24"/>
                <w:szCs w:val="24"/>
              </w:rPr>
              <w:t>virgestusala</w:t>
            </w:r>
            <w:proofErr w:type="spellEnd"/>
            <w:r w:rsidRPr="00783183">
              <w:rPr>
                <w:rFonts w:cstheme="minorHAnsi"/>
                <w:sz w:val="24"/>
                <w:szCs w:val="24"/>
              </w:rPr>
              <w:t>“</w:t>
            </w:r>
            <w:r>
              <w:rPr>
                <w:rFonts w:cstheme="minorHAnsi"/>
                <w:sz w:val="24"/>
                <w:szCs w:val="24"/>
              </w:rPr>
              <w:t xml:space="preserve"> või täpsemalt</w:t>
            </w:r>
            <w:r w:rsidRPr="00604174">
              <w:rPr>
                <w:rFonts w:cstheme="minorHAnsi"/>
                <w:sz w:val="24"/>
                <w:szCs w:val="24"/>
              </w:rPr>
              <w:t>)</w:t>
            </w:r>
          </w:p>
          <w:p w14:paraId="2DFFBA67" w14:textId="77777777" w:rsidR="00AC0A21" w:rsidRDefault="00AC0A21" w:rsidP="00CD75B5">
            <w:pPr>
              <w:rPr>
                <w:rFonts w:cstheme="minorHAnsi"/>
                <w:sz w:val="24"/>
                <w:szCs w:val="24"/>
              </w:rPr>
            </w:pPr>
          </w:p>
          <w:p w14:paraId="44E1FED0" w14:textId="469ECB5F" w:rsidR="00AC0A21" w:rsidRPr="00A53361" w:rsidRDefault="00AC0A21" w:rsidP="00CD75B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Kitsendused: soovitavalt 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t xml:space="preserve">  (loend) (alternatiiv 2. tekst)</w:t>
            </w:r>
          </w:p>
        </w:tc>
        <w:tc>
          <w:tcPr>
            <w:tcW w:w="2268" w:type="dxa"/>
          </w:tcPr>
          <w:p w14:paraId="2CF947BC" w14:textId="706A8396" w:rsidR="000E5F79" w:rsidRPr="00A53361" w:rsidRDefault="00CD75B5" w:rsidP="000E5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 / soovitavalt</w:t>
            </w:r>
          </w:p>
        </w:tc>
        <w:tc>
          <w:tcPr>
            <w:tcW w:w="1418" w:type="dxa"/>
          </w:tcPr>
          <w:p w14:paraId="7241B1E3" w14:textId="7F5D1628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5D525350" w14:textId="6495BA54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C56E49">
              <w:rPr>
                <w:rFonts w:cstheme="minorHAnsi"/>
                <w:sz w:val="24"/>
                <w:szCs w:val="24"/>
              </w:rPr>
              <w:t>. Prioriteet 1</w:t>
            </w:r>
          </w:p>
        </w:tc>
      </w:tr>
      <w:tr w:rsidR="000E5F79" w:rsidRPr="00A53361" w14:paraId="22A7356E" w14:textId="77777777" w:rsidTr="00DB13CD">
        <w:tc>
          <w:tcPr>
            <w:tcW w:w="562" w:type="dxa"/>
          </w:tcPr>
          <w:p w14:paraId="2166E49A" w14:textId="2F315609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2</w:t>
            </w:r>
            <w:r w:rsidR="003B5C24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14:paraId="50FCA88D" w14:textId="4E4E2DF0" w:rsidR="000E5F79" w:rsidRPr="00A53361" w:rsidRDefault="000E5F79" w:rsidP="000E5F79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>müra normtasemete kategooriate määramine</w:t>
            </w:r>
            <w:r w:rsidR="00812AFF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812AFF" w:rsidRPr="0018321E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="00812AFF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</w:t>
            </w:r>
            <w:r w:rsidR="00812AFF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22</w:t>
            </w:r>
            <w:r w:rsidR="00812AFF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))</w:t>
            </w:r>
          </w:p>
          <w:p w14:paraId="10ADEACA" w14:textId="77777777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9" w:type="dxa"/>
          </w:tcPr>
          <w:p w14:paraId="035CBA4C" w14:textId="13068FCA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</w:t>
            </w:r>
            <w:r w:rsidR="006D4539">
              <w:rPr>
                <w:rFonts w:cstheme="minorHAnsi"/>
                <w:sz w:val="24"/>
                <w:szCs w:val="24"/>
              </w:rPr>
              <w:t xml:space="preserve">/-teatise menetlus </w:t>
            </w:r>
            <w:r w:rsidR="006D4539">
              <w:rPr>
                <w:rFonts w:cstheme="minorHAnsi"/>
                <w:sz w:val="24"/>
                <w:szCs w:val="24"/>
              </w:rPr>
              <w:lastRenderedPageBreak/>
              <w:t>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0B7039DB" w14:textId="77777777" w:rsidR="001B3093" w:rsidRPr="00F83BE4" w:rsidRDefault="001B3093" w:rsidP="001B3093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lastRenderedPageBreak/>
              <w:t>Ala:</w:t>
            </w:r>
          </w:p>
          <w:p w14:paraId="6B684BB7" w14:textId="77777777" w:rsidR="001B3093" w:rsidRPr="00A53361" w:rsidRDefault="001B3093" w:rsidP="001B3093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1B2D9E6C" w14:textId="77777777" w:rsidR="001B3093" w:rsidRDefault="001B3093" w:rsidP="001B3093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40236149" w14:textId="77777777" w:rsidR="001B3093" w:rsidRPr="00A53361" w:rsidRDefault="001B3093" w:rsidP="001B3093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2858155F" w14:textId="77777777" w:rsidR="001B3093" w:rsidRPr="00F83BE4" w:rsidRDefault="001B3093" w:rsidP="001B3093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632FBB9F" w14:textId="0372D22C" w:rsidR="000E5F79" w:rsidRPr="00A53361" w:rsidRDefault="001B3093" w:rsidP="001B309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 Numbriline (või väärtuspaarid kategooriast ja maksimaalsest tasemest)</w:t>
            </w:r>
          </w:p>
        </w:tc>
        <w:tc>
          <w:tcPr>
            <w:tcW w:w="2268" w:type="dxa"/>
          </w:tcPr>
          <w:p w14:paraId="393DB840" w14:textId="26F32FE5" w:rsidR="000E5F79" w:rsidRPr="00A53361" w:rsidRDefault="001B3093" w:rsidP="000E5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Jah / ei</w:t>
            </w:r>
          </w:p>
        </w:tc>
        <w:tc>
          <w:tcPr>
            <w:tcW w:w="1418" w:type="dxa"/>
          </w:tcPr>
          <w:p w14:paraId="0FD241E6" w14:textId="62D60679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1036D572" w14:textId="510797C6" w:rsidR="000E5F79" w:rsidRPr="00A53361" w:rsidRDefault="000E5F79" w:rsidP="000E5F7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9A1106">
              <w:rPr>
                <w:rFonts w:cstheme="minorHAnsi"/>
                <w:sz w:val="24"/>
                <w:szCs w:val="24"/>
              </w:rPr>
              <w:t>. Prioriteet 1</w:t>
            </w:r>
          </w:p>
        </w:tc>
      </w:tr>
      <w:tr w:rsidR="005C4552" w:rsidRPr="00A53361" w14:paraId="1146A8B5" w14:textId="77777777" w:rsidTr="00DB13CD">
        <w:tc>
          <w:tcPr>
            <w:tcW w:w="562" w:type="dxa"/>
          </w:tcPr>
          <w:p w14:paraId="03B98D96" w14:textId="2EE95223" w:rsidR="005C4552" w:rsidRPr="00A53361" w:rsidRDefault="005C4552" w:rsidP="005C4552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2</w:t>
            </w:r>
            <w:r w:rsidR="003B5C24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239" w:type="dxa"/>
          </w:tcPr>
          <w:p w14:paraId="07DB0C82" w14:textId="20213766" w:rsidR="005C4552" w:rsidRPr="00A53361" w:rsidRDefault="005C4552" w:rsidP="005C4552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>liikluskorralduse üldiste põhimõtete määramine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23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))</w:t>
            </w:r>
          </w:p>
          <w:p w14:paraId="6F8F5417" w14:textId="77777777" w:rsidR="005C4552" w:rsidRPr="00A53361" w:rsidRDefault="005C4552" w:rsidP="005C455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9" w:type="dxa"/>
          </w:tcPr>
          <w:p w14:paraId="0079780E" w14:textId="51EEB8A1" w:rsidR="005C4552" w:rsidRPr="00A53361" w:rsidRDefault="005C4552" w:rsidP="005C455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061059B4" w14:textId="77777777" w:rsidR="005C4552" w:rsidRPr="00F83BE4" w:rsidRDefault="005C4552" w:rsidP="005C4552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3C4DFDE5" w14:textId="77777777" w:rsidR="005C4552" w:rsidRPr="00A53361" w:rsidRDefault="005C4552" w:rsidP="005C4552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17121A2D" w14:textId="77777777" w:rsidR="005C4552" w:rsidRDefault="005C4552" w:rsidP="005C4552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2C82FDFA" w14:textId="77777777" w:rsidR="005C4552" w:rsidRPr="00A53361" w:rsidRDefault="005C4552" w:rsidP="005C4552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38561A31" w14:textId="77777777" w:rsidR="005C4552" w:rsidRPr="00F83BE4" w:rsidRDefault="005C4552" w:rsidP="005C4552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37E9CCAA" w14:textId="33FCA802" w:rsidR="005C4552" w:rsidRPr="00A53361" w:rsidRDefault="005C4552" w:rsidP="005C455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 Tekst</w:t>
            </w:r>
          </w:p>
        </w:tc>
        <w:tc>
          <w:tcPr>
            <w:tcW w:w="2268" w:type="dxa"/>
          </w:tcPr>
          <w:p w14:paraId="1F5D7824" w14:textId="50CBDABF" w:rsidR="005C4552" w:rsidRPr="00A53361" w:rsidRDefault="005C4552" w:rsidP="005C455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1418" w:type="dxa"/>
          </w:tcPr>
          <w:p w14:paraId="5FD6C382" w14:textId="2A5A2CE8" w:rsidR="005C4552" w:rsidRPr="00A53361" w:rsidRDefault="005C4552" w:rsidP="005C4552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4D17488A" w14:textId="771F22CB" w:rsidR="005C4552" w:rsidRPr="00A53361" w:rsidRDefault="005C4552" w:rsidP="005C4552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>
              <w:rPr>
                <w:rFonts w:cstheme="minorHAnsi"/>
                <w:sz w:val="24"/>
                <w:szCs w:val="24"/>
              </w:rPr>
              <w:t>. Prioriteet 2 (mõju ehitustegevusele piiratum)</w:t>
            </w:r>
          </w:p>
        </w:tc>
      </w:tr>
      <w:tr w:rsidR="0078712C" w:rsidRPr="00A53361" w14:paraId="38FF2735" w14:textId="77777777" w:rsidTr="00DB13CD">
        <w:tc>
          <w:tcPr>
            <w:tcW w:w="562" w:type="dxa"/>
          </w:tcPr>
          <w:p w14:paraId="6C8520EE" w14:textId="1C8880DF" w:rsidR="0078712C" w:rsidRPr="00A53361" w:rsidRDefault="003B5C24" w:rsidP="007871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2239" w:type="dxa"/>
          </w:tcPr>
          <w:p w14:paraId="74302DBB" w14:textId="1A58ABAB" w:rsidR="0078712C" w:rsidRPr="00A53361" w:rsidRDefault="0078712C" w:rsidP="0078712C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>krundi minimaalsuuruse määramine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24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))</w:t>
            </w:r>
          </w:p>
        </w:tc>
        <w:tc>
          <w:tcPr>
            <w:tcW w:w="2239" w:type="dxa"/>
          </w:tcPr>
          <w:p w14:paraId="4A4D4232" w14:textId="5008E6C3" w:rsidR="0078712C" w:rsidRPr="00A53361" w:rsidRDefault="0078712C" w:rsidP="007871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33FD029D" w14:textId="77777777" w:rsidR="0078712C" w:rsidRPr="00F83BE4" w:rsidRDefault="0078712C" w:rsidP="0078712C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0C5A0ED0" w14:textId="77777777" w:rsidR="0078712C" w:rsidRPr="00A53361" w:rsidRDefault="0078712C" w:rsidP="0078712C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75F709DE" w14:textId="77777777" w:rsidR="0078712C" w:rsidRDefault="0078712C" w:rsidP="0078712C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21426E5B" w14:textId="77777777" w:rsidR="0078712C" w:rsidRPr="00A53361" w:rsidRDefault="0078712C" w:rsidP="0078712C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0C905155" w14:textId="77777777" w:rsidR="0078712C" w:rsidRPr="00F83BE4" w:rsidRDefault="0078712C" w:rsidP="0078712C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166AB073" w14:textId="2601F064" w:rsidR="0078712C" w:rsidRPr="00A53361" w:rsidRDefault="0078712C" w:rsidP="007871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 Numbriline</w:t>
            </w:r>
          </w:p>
        </w:tc>
        <w:tc>
          <w:tcPr>
            <w:tcW w:w="2268" w:type="dxa"/>
          </w:tcPr>
          <w:p w14:paraId="15FFEDCB" w14:textId="0BBF1B20" w:rsidR="0078712C" w:rsidRPr="00A53361" w:rsidRDefault="0078712C" w:rsidP="007871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Jah / ei </w:t>
            </w:r>
          </w:p>
        </w:tc>
        <w:tc>
          <w:tcPr>
            <w:tcW w:w="1418" w:type="dxa"/>
          </w:tcPr>
          <w:p w14:paraId="16523933" w14:textId="1484A7CB" w:rsidR="0078712C" w:rsidRPr="00A53361" w:rsidRDefault="0078712C" w:rsidP="0078712C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6B6912B2" w14:textId="227DD251" w:rsidR="0078712C" w:rsidRPr="00A53361" w:rsidRDefault="0078712C" w:rsidP="0078712C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>
              <w:rPr>
                <w:rFonts w:cstheme="minorHAnsi"/>
                <w:sz w:val="24"/>
                <w:szCs w:val="24"/>
              </w:rPr>
              <w:t>. Prioriteet 2 (mõju ehitustegevusele piiratum, kuid ehitustegevuse planeerimisel oluline)</w:t>
            </w:r>
          </w:p>
        </w:tc>
      </w:tr>
      <w:tr w:rsidR="000C44E1" w:rsidRPr="00A53361" w14:paraId="444D5424" w14:textId="77777777" w:rsidTr="00DB13CD">
        <w:tc>
          <w:tcPr>
            <w:tcW w:w="562" w:type="dxa"/>
          </w:tcPr>
          <w:p w14:paraId="2F8FEF80" w14:textId="010F5271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3B5C2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239" w:type="dxa"/>
          </w:tcPr>
          <w:p w14:paraId="6AFB554A" w14:textId="62EA9FF8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>alade ja juhtude määramine, mille esinemise korral tuleb detailplaneeringu koostamisel kaaluda arhitektuurivõistluse korraldamist</w:t>
            </w:r>
            <w:r w:rsidR="00CA0A8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25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))</w:t>
            </w:r>
          </w:p>
        </w:tc>
        <w:tc>
          <w:tcPr>
            <w:tcW w:w="2239" w:type="dxa"/>
          </w:tcPr>
          <w:p w14:paraId="3FE3D3C6" w14:textId="0089A507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057D9A01" w14:textId="77777777" w:rsidR="000C44E1" w:rsidRPr="00F83BE4" w:rsidRDefault="000C44E1" w:rsidP="000C44E1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3E89CB3D" w14:textId="77777777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4746C9D0" w14:textId="77777777" w:rsidR="000C44E1" w:rsidRDefault="000C44E1" w:rsidP="000C44E1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01B90490" w14:textId="77777777" w:rsidR="000C44E1" w:rsidRPr="00A53361" w:rsidRDefault="000C44E1" w:rsidP="000C44E1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31F0AD2E" w14:textId="77777777" w:rsidR="000C44E1" w:rsidRPr="00F83BE4" w:rsidRDefault="000C44E1" w:rsidP="000C44E1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79307F46" w14:textId="77777777" w:rsidR="000C44E1" w:rsidRDefault="000C44E1" w:rsidP="000C44E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548F8ECC" w14:textId="6B3A5016" w:rsidR="000C44E1" w:rsidRDefault="000C44E1" w:rsidP="000C44E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 xml:space="preserve">näiteks </w:t>
            </w:r>
            <w:r w:rsidRPr="00783183">
              <w:rPr>
                <w:rFonts w:cstheme="minorHAnsi"/>
                <w:sz w:val="24"/>
                <w:szCs w:val="24"/>
              </w:rPr>
              <w:t>„</w:t>
            </w:r>
            <w:r w:rsidR="00EA5AF5">
              <w:rPr>
                <w:rFonts w:cstheme="minorHAnsi"/>
                <w:sz w:val="24"/>
                <w:szCs w:val="24"/>
              </w:rPr>
              <w:t xml:space="preserve">Arhitektuurivõistluse nõudega </w:t>
            </w:r>
            <w:r>
              <w:rPr>
                <w:rFonts w:cstheme="minorHAnsi"/>
                <w:sz w:val="24"/>
                <w:szCs w:val="24"/>
              </w:rPr>
              <w:t>ala</w:t>
            </w:r>
            <w:r w:rsidRPr="00783183">
              <w:rPr>
                <w:rFonts w:cstheme="minorHAnsi"/>
                <w:sz w:val="24"/>
                <w:szCs w:val="24"/>
              </w:rPr>
              <w:t>“</w:t>
            </w:r>
            <w:r w:rsidRPr="00604174">
              <w:rPr>
                <w:rFonts w:cstheme="minorHAnsi"/>
                <w:sz w:val="24"/>
                <w:szCs w:val="24"/>
              </w:rPr>
              <w:t>)</w:t>
            </w:r>
          </w:p>
          <w:p w14:paraId="22661761" w14:textId="77777777" w:rsidR="000C44E1" w:rsidRDefault="000C44E1" w:rsidP="000C44E1">
            <w:pPr>
              <w:rPr>
                <w:rFonts w:cstheme="minorHAnsi"/>
                <w:sz w:val="24"/>
                <w:szCs w:val="24"/>
              </w:rPr>
            </w:pPr>
          </w:p>
          <w:p w14:paraId="0FCC383B" w14:textId="478EF44B" w:rsidR="000C44E1" w:rsidRPr="00A53361" w:rsidRDefault="00EA5AF5" w:rsidP="000C44E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Tingimused (juhud)</w:t>
            </w:r>
            <w:r w:rsidR="000C44E1">
              <w:rPr>
                <w:rFonts w:cstheme="minorHAnsi"/>
                <w:sz w:val="24"/>
                <w:szCs w:val="24"/>
              </w:rPr>
              <w:t xml:space="preserve">: soovitavalt 4. </w:t>
            </w:r>
            <w:r w:rsidR="000C44E1" w:rsidRPr="00A53361">
              <w:rPr>
                <w:rFonts w:cstheme="minorHAnsi"/>
                <w:sz w:val="24"/>
                <w:szCs w:val="24"/>
              </w:rPr>
              <w:t>kategoriseeritud</w:t>
            </w:r>
            <w:r w:rsidR="000C44E1">
              <w:rPr>
                <w:rFonts w:cstheme="minorHAnsi"/>
                <w:sz w:val="24"/>
                <w:szCs w:val="24"/>
              </w:rPr>
              <w:t xml:space="preserve">  (loend) (alternatiiv 2. tekst)</w:t>
            </w:r>
          </w:p>
        </w:tc>
        <w:tc>
          <w:tcPr>
            <w:tcW w:w="2268" w:type="dxa"/>
          </w:tcPr>
          <w:p w14:paraId="2895D7D2" w14:textId="14F941BD" w:rsidR="000C44E1" w:rsidRPr="00A53361" w:rsidRDefault="00957EA4" w:rsidP="000C44E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 / soovitavalt</w:t>
            </w:r>
          </w:p>
        </w:tc>
        <w:tc>
          <w:tcPr>
            <w:tcW w:w="1418" w:type="dxa"/>
          </w:tcPr>
          <w:p w14:paraId="17856976" w14:textId="4025C115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742B82FF" w14:textId="1C2845C2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1B6B85">
              <w:rPr>
                <w:rFonts w:cstheme="minorHAnsi"/>
                <w:sz w:val="24"/>
                <w:szCs w:val="24"/>
              </w:rPr>
              <w:t>. Prioriteet 2 (mõju ehitustegevusele piiratum, kuid ehitustegevuse planeerimisel oluline)</w:t>
            </w:r>
          </w:p>
        </w:tc>
      </w:tr>
      <w:tr w:rsidR="000C44E1" w:rsidRPr="00A53361" w14:paraId="0ABD16D1" w14:textId="77777777" w:rsidTr="00DB13CD">
        <w:tc>
          <w:tcPr>
            <w:tcW w:w="562" w:type="dxa"/>
          </w:tcPr>
          <w:p w14:paraId="65A1CB4F" w14:textId="2A5A8D0F" w:rsidR="000C44E1" w:rsidRPr="00A53361" w:rsidRDefault="00490986" w:rsidP="000C44E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3B5C24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14:paraId="7AD05E16" w14:textId="54FE7043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detailplaneeringu koostamise kohustusega alade või juhtude määramine </w:t>
            </w:r>
            <w:r w:rsidR="00CA0A8E" w:rsidRPr="0018321E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="00CA0A8E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</w:t>
            </w:r>
            <w:r w:rsidR="00CA0A8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26</w:t>
            </w:r>
            <w:r w:rsidR="00CA0A8E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))</w:t>
            </w:r>
          </w:p>
        </w:tc>
        <w:tc>
          <w:tcPr>
            <w:tcW w:w="2239" w:type="dxa"/>
          </w:tcPr>
          <w:p w14:paraId="0B017490" w14:textId="38BB3F48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60327AB3" w14:textId="77777777" w:rsidR="00490986" w:rsidRPr="00F83BE4" w:rsidRDefault="00490986" w:rsidP="00490986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0B9A1E1D" w14:textId="77777777" w:rsidR="00490986" w:rsidRPr="00A53361" w:rsidRDefault="00490986" w:rsidP="00490986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32820664" w14:textId="77777777" w:rsidR="00490986" w:rsidRDefault="00490986" w:rsidP="00490986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>ADS aadressiobjektidega</w:t>
            </w:r>
          </w:p>
          <w:p w14:paraId="413C0B96" w14:textId="77777777" w:rsidR="00490986" w:rsidRPr="00A53361" w:rsidRDefault="00490986" w:rsidP="00490986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37954A7E" w14:textId="77777777" w:rsidR="00490986" w:rsidRPr="00F83BE4" w:rsidRDefault="00490986" w:rsidP="00490986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755784CF" w14:textId="77777777" w:rsidR="00490986" w:rsidRDefault="00490986" w:rsidP="0049098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4FB1B8E6" w14:textId="70ADFD3C" w:rsidR="000C44E1" w:rsidRPr="00A53361" w:rsidRDefault="00490986" w:rsidP="000C44E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 xml:space="preserve">näiteks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t>„Detailplaneeringu koostamise kohustusega ala“</w:t>
            </w:r>
            <w:r w:rsidRPr="00604174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700F36E1" w14:textId="3404CAAD" w:rsidR="000C44E1" w:rsidRPr="00A53361" w:rsidRDefault="00490986" w:rsidP="000C44E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Jah</w:t>
            </w:r>
          </w:p>
        </w:tc>
        <w:tc>
          <w:tcPr>
            <w:tcW w:w="1418" w:type="dxa"/>
          </w:tcPr>
          <w:p w14:paraId="12B94216" w14:textId="036D0E29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682912A4" w14:textId="1D89562A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490986">
              <w:rPr>
                <w:rFonts w:cstheme="minorHAnsi"/>
                <w:sz w:val="24"/>
                <w:szCs w:val="24"/>
              </w:rPr>
              <w:t xml:space="preserve">. Prioriteet 2 (mõju ehitustegevusele piiratum, kuid </w:t>
            </w:r>
            <w:r w:rsidR="00490986">
              <w:rPr>
                <w:rFonts w:cstheme="minorHAnsi"/>
                <w:sz w:val="24"/>
                <w:szCs w:val="24"/>
              </w:rPr>
              <w:lastRenderedPageBreak/>
              <w:t>ehitustegevuse planeerimisel oluline)</w:t>
            </w:r>
          </w:p>
        </w:tc>
      </w:tr>
      <w:tr w:rsidR="000C44E1" w:rsidRPr="00A53361" w14:paraId="5C116F4E" w14:textId="77777777" w:rsidTr="00DB13CD">
        <w:tc>
          <w:tcPr>
            <w:tcW w:w="562" w:type="dxa"/>
          </w:tcPr>
          <w:p w14:paraId="1320FF5C" w14:textId="78739578" w:rsidR="000C44E1" w:rsidRPr="00A53361" w:rsidRDefault="00087ED1" w:rsidP="000C44E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3</w:t>
            </w:r>
            <w:r w:rsidR="003B5C24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14:paraId="558A1F20" w14:textId="09BF416D" w:rsidR="000C44E1" w:rsidRPr="00A53361" w:rsidRDefault="000C44E1" w:rsidP="000C44E1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>maareformiseaduse ja looduskaitseseaduse tähenduses tiheasustusega alade määramine</w:t>
            </w:r>
            <w:r w:rsidR="00087ED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087ED1" w:rsidRPr="0018321E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="00087ED1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</w:t>
            </w:r>
            <w:r w:rsidR="00087ED1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27</w:t>
            </w:r>
            <w:r w:rsidR="00087ED1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))</w:t>
            </w:r>
          </w:p>
          <w:p w14:paraId="3E78EECF" w14:textId="77777777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9" w:type="dxa"/>
          </w:tcPr>
          <w:p w14:paraId="73F11F12" w14:textId="6F666E11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5DD76A65" w14:textId="77777777" w:rsidR="00087ED1" w:rsidRPr="00F83BE4" w:rsidRDefault="00087ED1" w:rsidP="00087ED1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2C197F82" w14:textId="77777777" w:rsidR="00087ED1" w:rsidRPr="00A53361" w:rsidRDefault="00087ED1" w:rsidP="00087ED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693D5765" w14:textId="77777777" w:rsidR="00087ED1" w:rsidRDefault="00087ED1" w:rsidP="00087ED1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714EAE3B" w14:textId="77777777" w:rsidR="00087ED1" w:rsidRPr="00A53361" w:rsidRDefault="00087ED1" w:rsidP="00087ED1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727F06E4" w14:textId="77777777" w:rsidR="00087ED1" w:rsidRPr="00F83BE4" w:rsidRDefault="00087ED1" w:rsidP="00087ED1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0E38439B" w14:textId="77777777" w:rsidR="00087ED1" w:rsidRDefault="00087ED1" w:rsidP="00087ED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7046D9BC" w14:textId="470B4652" w:rsidR="000C44E1" w:rsidRPr="00A53361" w:rsidRDefault="00087ED1" w:rsidP="00087ED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 xml:space="preserve">näiteks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t>„Tiheasustusega ala“</w:t>
            </w:r>
            <w:r w:rsidRPr="00604174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691BF8BB" w14:textId="56E6D369" w:rsidR="000C44E1" w:rsidRPr="00A53361" w:rsidRDefault="00087ED1" w:rsidP="000C44E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Jah</w:t>
            </w:r>
          </w:p>
        </w:tc>
        <w:tc>
          <w:tcPr>
            <w:tcW w:w="1418" w:type="dxa"/>
          </w:tcPr>
          <w:p w14:paraId="71220C73" w14:textId="66EFCF9A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424494E8" w14:textId="461620A6" w:rsidR="000C44E1" w:rsidRPr="00A53361" w:rsidRDefault="000C44E1" w:rsidP="000C44E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6362E8">
              <w:rPr>
                <w:rFonts w:cstheme="minorHAnsi"/>
                <w:sz w:val="24"/>
                <w:szCs w:val="24"/>
              </w:rPr>
              <w:t>. Prioriteet 2 (mõju ehitustegevusele piiratum, kuid võib muutuda oluliseks)</w:t>
            </w:r>
          </w:p>
        </w:tc>
      </w:tr>
      <w:tr w:rsidR="00E066DE" w:rsidRPr="00A53361" w14:paraId="1D689E57" w14:textId="77777777" w:rsidTr="00DB13CD">
        <w:tc>
          <w:tcPr>
            <w:tcW w:w="562" w:type="dxa"/>
          </w:tcPr>
          <w:p w14:paraId="23E7FA2D" w14:textId="21641060" w:rsidR="00E066DE" w:rsidRPr="00A53361" w:rsidRDefault="00826B5E" w:rsidP="00E066D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3B5C24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14:paraId="61B8E9B6" w14:textId="57C7D5D4" w:rsidR="00E066DE" w:rsidRPr="00A53361" w:rsidRDefault="00E066DE" w:rsidP="00E066DE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>maaparandussüsteemide asukoha ja nendest tekkivate kitsenduste määramine</w:t>
            </w:r>
            <w:r w:rsidR="00826B5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826B5E" w:rsidRPr="0018321E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="00826B5E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</w:t>
            </w:r>
            <w:r w:rsidR="00826B5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28</w:t>
            </w:r>
            <w:r w:rsidR="00826B5E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))</w:t>
            </w:r>
            <w:r w:rsidRPr="00A5336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14:paraId="157546F9" w14:textId="63A21DA5" w:rsidR="00E066DE" w:rsidRPr="00A53361" w:rsidRDefault="00E066DE" w:rsidP="00E066D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lastRenderedPageBreak/>
              <w:t>2D ja 3D kaardivaated</w:t>
            </w:r>
          </w:p>
        </w:tc>
        <w:tc>
          <w:tcPr>
            <w:tcW w:w="2551" w:type="dxa"/>
          </w:tcPr>
          <w:p w14:paraId="678D7E8F" w14:textId="77777777" w:rsidR="00E066DE" w:rsidRPr="00F83BE4" w:rsidRDefault="00E066DE" w:rsidP="00E066D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lastRenderedPageBreak/>
              <w:t>Ala:</w:t>
            </w:r>
          </w:p>
          <w:p w14:paraId="3A3D2DEF" w14:textId="77777777" w:rsidR="00E066DE" w:rsidRPr="00A53361" w:rsidRDefault="00E066DE" w:rsidP="00E066DE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5817F893" w14:textId="77777777" w:rsidR="00E066DE" w:rsidRDefault="00E066DE" w:rsidP="00E066DE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>ADS aadressiobjektidega</w:t>
            </w:r>
          </w:p>
          <w:p w14:paraId="2AA7F592" w14:textId="77777777" w:rsidR="00E066DE" w:rsidRPr="00A53361" w:rsidRDefault="00E066DE" w:rsidP="00E066DE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0884B789" w14:textId="77777777" w:rsidR="00E066DE" w:rsidRPr="00F83BE4" w:rsidRDefault="00E066DE" w:rsidP="00E066D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6681BFE9" w14:textId="77777777" w:rsidR="00E066DE" w:rsidRDefault="00E066DE" w:rsidP="00E066D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1AAC2FE1" w14:textId="12949C22" w:rsidR="00E066DE" w:rsidRDefault="00E066DE" w:rsidP="00E066D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klassifikaatorina</w:t>
            </w:r>
            <w:r>
              <w:rPr>
                <w:rFonts w:cstheme="minorHAnsi"/>
                <w:sz w:val="24"/>
                <w:szCs w:val="24"/>
              </w:rPr>
              <w:t xml:space="preserve"> (Maaparandussüsteemide register?)</w:t>
            </w:r>
          </w:p>
          <w:p w14:paraId="5AB5833C" w14:textId="77777777" w:rsidR="00E066DE" w:rsidRDefault="00E066DE" w:rsidP="00E066DE">
            <w:pPr>
              <w:rPr>
                <w:rFonts w:cstheme="minorHAnsi"/>
                <w:sz w:val="24"/>
                <w:szCs w:val="24"/>
              </w:rPr>
            </w:pPr>
          </w:p>
          <w:p w14:paraId="12F3F3F4" w14:textId="00786CFE" w:rsidR="00E066DE" w:rsidRPr="00A53361" w:rsidRDefault="00E066DE" w:rsidP="00E066D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Kitsendused: soovitavalt 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t xml:space="preserve">  (loend) (alternatiiv 2. tekst)</w:t>
            </w:r>
          </w:p>
        </w:tc>
        <w:tc>
          <w:tcPr>
            <w:tcW w:w="2268" w:type="dxa"/>
          </w:tcPr>
          <w:p w14:paraId="33E28F3D" w14:textId="77632C4C" w:rsidR="00E066DE" w:rsidRPr="00A53361" w:rsidRDefault="00BE7C3E" w:rsidP="00E066D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Jah / soovitavalt</w:t>
            </w:r>
          </w:p>
        </w:tc>
        <w:tc>
          <w:tcPr>
            <w:tcW w:w="1418" w:type="dxa"/>
          </w:tcPr>
          <w:p w14:paraId="159DE876" w14:textId="09C4F1F8" w:rsidR="00E066DE" w:rsidRPr="00A53361" w:rsidRDefault="00E066DE" w:rsidP="00E066DE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65EBAD6A" w14:textId="64026FFF" w:rsidR="00E066DE" w:rsidRPr="00A53361" w:rsidRDefault="00E066DE" w:rsidP="00E066DE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>
              <w:rPr>
                <w:rFonts w:cstheme="minorHAnsi"/>
                <w:sz w:val="24"/>
                <w:szCs w:val="24"/>
              </w:rPr>
              <w:t>. Prioriteet 2 (mõju ehitustegevusele piiratum)</w:t>
            </w:r>
          </w:p>
        </w:tc>
      </w:tr>
      <w:tr w:rsidR="00E066DE" w:rsidRPr="00A53361" w14:paraId="50122982" w14:textId="77777777" w:rsidTr="00DB13CD">
        <w:tc>
          <w:tcPr>
            <w:tcW w:w="562" w:type="dxa"/>
          </w:tcPr>
          <w:p w14:paraId="518F397C" w14:textId="040854AB" w:rsidR="00E066DE" w:rsidRPr="00A53361" w:rsidRDefault="00DC4BC3" w:rsidP="00E066D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3B5C24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14:paraId="050E0019" w14:textId="49318AF2" w:rsidR="00E066DE" w:rsidRPr="00A53361" w:rsidRDefault="00B82F67" w:rsidP="00E066DE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8E500E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="008E500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</w:t>
            </w:r>
            <w:r w:rsidR="00E066DE" w:rsidRPr="00A53361">
              <w:rPr>
                <w:rFonts w:eastAsia="Times New Roman" w:cstheme="minorHAnsi"/>
                <w:sz w:val="24"/>
                <w:szCs w:val="24"/>
              </w:rPr>
              <w:t>nimetatud ülesannete täitmiseks avalikes huvides omandamise, sealhulgas sundvõõrandamise, või sundvalduse seadmise vajaduse märkimine</w:t>
            </w:r>
            <w:r w:rsidR="00826B5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826B5E" w:rsidRPr="0018321E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="00826B5E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</w:t>
            </w:r>
            <w:r w:rsidR="00826B5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29</w:t>
            </w:r>
            <w:r w:rsidR="00826B5E"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))</w:t>
            </w:r>
            <w:r w:rsidR="00E066DE" w:rsidRPr="00A5336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14:paraId="7E9D27A1" w14:textId="3C687475" w:rsidR="00E066DE" w:rsidRPr="00A53361" w:rsidRDefault="00E066DE" w:rsidP="00E066D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4C4BAC91" w14:textId="77777777" w:rsidR="00DC4BC3" w:rsidRPr="00F83BE4" w:rsidRDefault="00DC4BC3" w:rsidP="00DC4BC3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0E280581" w14:textId="77777777" w:rsidR="00DC4BC3" w:rsidRPr="00A53361" w:rsidRDefault="00DC4BC3" w:rsidP="00DC4BC3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3067DCA3" w14:textId="77777777" w:rsidR="00DC4BC3" w:rsidRDefault="00DC4BC3" w:rsidP="00DC4BC3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1B882A97" w14:textId="77777777" w:rsidR="00DC4BC3" w:rsidRPr="00A53361" w:rsidRDefault="00DC4BC3" w:rsidP="00DC4BC3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51D6A05F" w14:textId="77777777" w:rsidR="00DC4BC3" w:rsidRPr="00F83BE4" w:rsidRDefault="00DC4BC3" w:rsidP="00DC4BC3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31D33B39" w14:textId="77777777" w:rsidR="00DC4BC3" w:rsidRDefault="00DC4BC3" w:rsidP="00DC4B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74C7E4C6" w14:textId="77777777" w:rsidR="00E066DE" w:rsidRDefault="00DC4BC3" w:rsidP="00DC4B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 xml:space="preserve">näiteks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t>„</w:t>
            </w:r>
            <w:r w:rsidR="009B28B1">
              <w:rPr>
                <w:rFonts w:eastAsia="Times New Roman" w:cstheme="minorHAnsi"/>
                <w:sz w:val="24"/>
                <w:szCs w:val="24"/>
              </w:rPr>
              <w:t>A</w:t>
            </w:r>
            <w:r w:rsidR="009B28B1" w:rsidRPr="00A53361">
              <w:rPr>
                <w:rFonts w:eastAsia="Times New Roman" w:cstheme="minorHAnsi"/>
                <w:sz w:val="24"/>
                <w:szCs w:val="24"/>
              </w:rPr>
              <w:t xml:space="preserve">valikes huvides omandamise, sealhulgas </w:t>
            </w:r>
            <w:r w:rsidR="009B28B1" w:rsidRPr="00A53361">
              <w:rPr>
                <w:rFonts w:eastAsia="Times New Roman" w:cstheme="minorHAnsi"/>
                <w:sz w:val="24"/>
                <w:szCs w:val="24"/>
              </w:rPr>
              <w:lastRenderedPageBreak/>
              <w:t>sundvõõrandamise, või sundvalduse seadmise vajaduse märkimine</w:t>
            </w:r>
            <w:r w:rsidRPr="00A53361">
              <w:rPr>
                <w:rFonts w:eastAsia="Times New Roman" w:cstheme="minorHAnsi"/>
                <w:sz w:val="24"/>
                <w:szCs w:val="24"/>
              </w:rPr>
              <w:t>“</w:t>
            </w:r>
            <w:r w:rsidRPr="00604174">
              <w:rPr>
                <w:rFonts w:cstheme="minorHAnsi"/>
                <w:sz w:val="24"/>
                <w:szCs w:val="24"/>
              </w:rPr>
              <w:t>)</w:t>
            </w:r>
          </w:p>
          <w:p w14:paraId="11E47171" w14:textId="77777777" w:rsidR="009B28B1" w:rsidRDefault="009B28B1" w:rsidP="00DC4BC3">
            <w:pPr>
              <w:rPr>
                <w:rFonts w:cstheme="minorHAnsi"/>
                <w:sz w:val="24"/>
                <w:szCs w:val="24"/>
              </w:rPr>
            </w:pPr>
          </w:p>
          <w:p w14:paraId="1B97D084" w14:textId="77777777" w:rsidR="009B28B1" w:rsidRDefault="009B28B1" w:rsidP="00DC4B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Selgitus:</w:t>
            </w:r>
          </w:p>
          <w:p w14:paraId="01D1FFA4" w14:textId="559C2C5D" w:rsidR="009B28B1" w:rsidRPr="00A53361" w:rsidRDefault="009B28B1" w:rsidP="00DC4B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 tekst</w:t>
            </w:r>
          </w:p>
        </w:tc>
        <w:tc>
          <w:tcPr>
            <w:tcW w:w="2268" w:type="dxa"/>
          </w:tcPr>
          <w:p w14:paraId="7048F13F" w14:textId="3404A47F" w:rsidR="00E066DE" w:rsidRPr="00A53361" w:rsidRDefault="009B28B1" w:rsidP="00E066D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Jah / ei</w:t>
            </w:r>
          </w:p>
        </w:tc>
        <w:tc>
          <w:tcPr>
            <w:tcW w:w="1418" w:type="dxa"/>
          </w:tcPr>
          <w:p w14:paraId="395BE058" w14:textId="63837DF9" w:rsidR="00E066DE" w:rsidRPr="00A53361" w:rsidRDefault="00E066DE" w:rsidP="00E066DE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14BA7473" w14:textId="56ECB211" w:rsidR="00E066DE" w:rsidRPr="00A53361" w:rsidRDefault="00E066DE" w:rsidP="00E066DE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 w:rsidR="00DC4BC3">
              <w:rPr>
                <w:rFonts w:cstheme="minorHAnsi"/>
                <w:sz w:val="24"/>
                <w:szCs w:val="24"/>
              </w:rPr>
              <w:t>. Prioriteet 2 (mõju ehitustegevusele piiratum, kuid võib muutuda oluliseks)</w:t>
            </w:r>
          </w:p>
        </w:tc>
      </w:tr>
      <w:tr w:rsidR="00C7759B" w:rsidRPr="00A53361" w14:paraId="2A964FA4" w14:textId="77777777" w:rsidTr="00F85C89">
        <w:tc>
          <w:tcPr>
            <w:tcW w:w="562" w:type="dxa"/>
          </w:tcPr>
          <w:p w14:paraId="3ED280F7" w14:textId="24FE399C" w:rsidR="00C7759B" w:rsidRPr="00A53361" w:rsidRDefault="00C7759B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3B5C24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14:paraId="2CAA5268" w14:textId="47BFBFEB" w:rsidR="00C7759B" w:rsidRPr="00A53361" w:rsidRDefault="00C7759B" w:rsidP="00F85C89">
            <w:pPr>
              <w:rPr>
                <w:rFonts w:cstheme="minorHAnsi"/>
                <w:sz w:val="24"/>
                <w:szCs w:val="24"/>
              </w:rPr>
            </w:pPr>
            <w:r w:rsidRPr="00C7759B">
              <w:rPr>
                <w:rFonts w:eastAsia="Times New Roman" w:cstheme="minorHAnsi"/>
                <w:sz w:val="24"/>
                <w:szCs w:val="24"/>
              </w:rPr>
              <w:t xml:space="preserve">sanitaarkaitsealaga veehaarete asukoha ja nendest tekkivate kitsenduste määramine </w:t>
            </w:r>
            <w:r w:rsidRPr="0018321E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</w:t>
            </w:r>
            <w:r w:rsidR="005E790B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30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))</w:t>
            </w:r>
            <w:r w:rsidRPr="00A5336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14:paraId="1D282EFC" w14:textId="0E3FC627" w:rsidR="00C7759B" w:rsidRPr="00A53361" w:rsidRDefault="00FA2EC4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Ehitusloa/-teatise 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299F2CCD" w14:textId="77777777" w:rsidR="00C7759B" w:rsidRPr="00F83BE4" w:rsidRDefault="00C7759B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Ala:</w:t>
            </w:r>
          </w:p>
          <w:p w14:paraId="5A86713D" w14:textId="77777777" w:rsidR="00C7759B" w:rsidRPr="00A53361" w:rsidRDefault="00C7759B" w:rsidP="00F85C8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72B316E9" w14:textId="77777777" w:rsidR="00C7759B" w:rsidRDefault="00C7759B" w:rsidP="00F85C89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5B82DC1C" w14:textId="77777777" w:rsidR="00C7759B" w:rsidRPr="00A53361" w:rsidRDefault="00C7759B" w:rsidP="00F85C89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4642F490" w14:textId="77777777" w:rsidR="00C7759B" w:rsidRPr="00F83BE4" w:rsidRDefault="00C7759B" w:rsidP="00F85C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11AD22B7" w14:textId="77777777" w:rsidR="00C7759B" w:rsidRDefault="00C7759B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Objekt:</w:t>
            </w:r>
          </w:p>
          <w:p w14:paraId="3A197742" w14:textId="780E9B46" w:rsidR="00C7759B" w:rsidRDefault="00C7759B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604174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 xml:space="preserve">näiteks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t>„</w:t>
            </w:r>
            <w:r w:rsidR="00FA2EC4">
              <w:rPr>
                <w:rFonts w:eastAsia="Times New Roman" w:cstheme="minorHAnsi"/>
                <w:sz w:val="24"/>
                <w:szCs w:val="24"/>
              </w:rPr>
              <w:t>S</w:t>
            </w:r>
            <w:r w:rsidR="00FA2EC4" w:rsidRPr="00C7759B">
              <w:rPr>
                <w:rFonts w:eastAsia="Times New Roman" w:cstheme="minorHAnsi"/>
                <w:sz w:val="24"/>
                <w:szCs w:val="24"/>
              </w:rPr>
              <w:t>anitaarkaitsealaga veehaarete asukoh</w:t>
            </w:r>
            <w:r w:rsidR="00FA2EC4">
              <w:rPr>
                <w:rFonts w:eastAsia="Times New Roman" w:cstheme="minorHAnsi"/>
                <w:sz w:val="24"/>
                <w:szCs w:val="24"/>
              </w:rPr>
              <w:t>t</w:t>
            </w:r>
            <w:r w:rsidRPr="00A53361">
              <w:rPr>
                <w:rFonts w:eastAsia="Times New Roman" w:cstheme="minorHAnsi"/>
                <w:sz w:val="24"/>
                <w:szCs w:val="24"/>
              </w:rPr>
              <w:t>“</w:t>
            </w:r>
            <w:r w:rsidRPr="00604174">
              <w:rPr>
                <w:rFonts w:cstheme="minorHAnsi"/>
                <w:sz w:val="24"/>
                <w:szCs w:val="24"/>
              </w:rPr>
              <w:t>)</w:t>
            </w:r>
          </w:p>
          <w:p w14:paraId="7E010254" w14:textId="77777777" w:rsidR="00C7759B" w:rsidRDefault="00C7759B" w:rsidP="00F85C89">
            <w:pPr>
              <w:rPr>
                <w:rFonts w:cstheme="minorHAnsi"/>
                <w:sz w:val="24"/>
                <w:szCs w:val="24"/>
              </w:rPr>
            </w:pPr>
          </w:p>
          <w:p w14:paraId="6A27BE29" w14:textId="331DD666" w:rsidR="00C7759B" w:rsidRPr="00A53361" w:rsidRDefault="00FA2EC4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Kitsendused: soovitavalt 4. </w:t>
            </w:r>
            <w:r w:rsidRPr="00A53361">
              <w:rPr>
                <w:rFonts w:cstheme="minorHAnsi"/>
                <w:sz w:val="24"/>
                <w:szCs w:val="24"/>
              </w:rPr>
              <w:t>kategoriseeritud</w:t>
            </w:r>
            <w:r>
              <w:rPr>
                <w:rFonts w:cstheme="minorHAnsi"/>
                <w:sz w:val="24"/>
                <w:szCs w:val="24"/>
              </w:rPr>
              <w:t xml:space="preserve">  (loend) (alternatiiv 2. tekst)</w:t>
            </w:r>
          </w:p>
        </w:tc>
        <w:tc>
          <w:tcPr>
            <w:tcW w:w="2268" w:type="dxa"/>
          </w:tcPr>
          <w:p w14:paraId="11B7094F" w14:textId="0B74E806" w:rsidR="00C7759B" w:rsidRPr="00A53361" w:rsidRDefault="00C7759B" w:rsidP="00F85C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Jah / </w:t>
            </w:r>
            <w:r w:rsidR="00965873">
              <w:rPr>
                <w:rFonts w:eastAsia="Times New Roman" w:cstheme="minorHAnsi"/>
                <w:sz w:val="24"/>
                <w:szCs w:val="24"/>
              </w:rPr>
              <w:t>soovitavalt</w:t>
            </w:r>
          </w:p>
        </w:tc>
        <w:tc>
          <w:tcPr>
            <w:tcW w:w="1418" w:type="dxa"/>
          </w:tcPr>
          <w:p w14:paraId="35ECCA15" w14:textId="77777777" w:rsidR="00C7759B" w:rsidRPr="00A53361" w:rsidRDefault="00C7759B" w:rsidP="00F85C8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58114BD0" w14:textId="58EBC676" w:rsidR="00C7759B" w:rsidRPr="00A53361" w:rsidRDefault="00C7759B" w:rsidP="00F85C89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>
              <w:rPr>
                <w:rFonts w:cstheme="minorHAnsi"/>
                <w:sz w:val="24"/>
                <w:szCs w:val="24"/>
              </w:rPr>
              <w:t xml:space="preserve">. Prioriteet </w:t>
            </w:r>
            <w:r w:rsidR="00965873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3B2321" w:rsidRPr="00A53361" w14:paraId="40CD9363" w14:textId="77777777" w:rsidTr="00F85C89">
        <w:tc>
          <w:tcPr>
            <w:tcW w:w="562" w:type="dxa"/>
          </w:tcPr>
          <w:p w14:paraId="27F59821" w14:textId="176D8A9B" w:rsidR="003B2321" w:rsidRPr="00A53361" w:rsidRDefault="003B2321" w:rsidP="003B23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3B5C24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239" w:type="dxa"/>
          </w:tcPr>
          <w:p w14:paraId="13D9F6DE" w14:textId="474D41B9" w:rsidR="003B2321" w:rsidRPr="00A53361" w:rsidRDefault="003B2321" w:rsidP="003B23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Muud </w:t>
            </w:r>
            <w:proofErr w:type="spellStart"/>
            <w:r w:rsidR="00B82F67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</w:t>
            </w:r>
            <w:r w:rsidRPr="00A53361">
              <w:rPr>
                <w:rFonts w:eastAsia="Times New Roman" w:cstheme="minorHAnsi"/>
                <w:sz w:val="24"/>
                <w:szCs w:val="24"/>
              </w:rPr>
              <w:t xml:space="preserve">nimetatud </w:t>
            </w:r>
            <w:r w:rsidRPr="00237558">
              <w:rPr>
                <w:rFonts w:eastAsia="Times New Roman" w:cstheme="minorHAnsi"/>
                <w:sz w:val="24"/>
                <w:szCs w:val="24"/>
              </w:rPr>
              <w:t xml:space="preserve">ülesannetega </w:t>
            </w:r>
            <w:r w:rsidRPr="00237558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seonduvad ülesanded </w:t>
            </w:r>
            <w:r w:rsidRPr="0018321E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begin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instrText xml:space="preserve"> HYPERLINK "https://www.riigiteataja.ee/akt/119032019104?leiaKehtiv" \l "para75" </w:instrText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separate"/>
            </w:r>
            <w:r w:rsidR="00B82F67" w:rsidRPr="00B82F67">
              <w:rPr>
                <w:rStyle w:val="Hperlink"/>
                <w:rFonts w:eastAsia="Times New Roman" w:cstheme="minorHAnsi"/>
                <w:sz w:val="24"/>
                <w:szCs w:val="24"/>
                <w:shd w:val="clear" w:color="auto" w:fill="FFFFFF"/>
              </w:rPr>
              <w:t>PlanS</w:t>
            </w:r>
            <w:proofErr w:type="spellEnd"/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fldChar w:fldCharType="end"/>
            </w:r>
            <w:r w:rsidR="00B82F67">
              <w:rPr>
                <w:rFonts w:eastAsia="Times New Roman" w:cstheme="minorHAnsi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§75 lg 1 </w:t>
            </w:r>
            <w:r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31</w:t>
            </w:r>
            <w:r w:rsidRPr="0018321E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))</w:t>
            </w:r>
            <w:r w:rsidRPr="00A5336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14:paraId="2BE06410" w14:textId="67C88E5D" w:rsidR="003B2321" w:rsidRPr="00A53361" w:rsidRDefault="003B2321" w:rsidP="003B23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Projekteerimistingimuste menetlus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 xml:space="preserve">Ehitusloa/-teatise </w:t>
            </w:r>
            <w:r>
              <w:rPr>
                <w:rFonts w:cstheme="minorHAnsi"/>
                <w:sz w:val="24"/>
                <w:szCs w:val="24"/>
              </w:rPr>
              <w:lastRenderedPageBreak/>
              <w:t>menetlus (kaasaarvatud BIM-toetatud menetlus)</w:t>
            </w:r>
            <w:r w:rsidRPr="00A53361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2D ja 3D kaardivaated</w:t>
            </w:r>
          </w:p>
        </w:tc>
        <w:tc>
          <w:tcPr>
            <w:tcW w:w="2551" w:type="dxa"/>
          </w:tcPr>
          <w:p w14:paraId="5A6B833E" w14:textId="77777777" w:rsidR="003B2321" w:rsidRPr="00F83BE4" w:rsidRDefault="003B2321" w:rsidP="003B2321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lastRenderedPageBreak/>
              <w:t>Ala:</w:t>
            </w:r>
          </w:p>
          <w:p w14:paraId="6996BBA9" w14:textId="77777777" w:rsidR="003B2321" w:rsidRPr="00A53361" w:rsidRDefault="003B2321" w:rsidP="003B232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1. Ruumiobjekt</w:t>
            </w:r>
          </w:p>
          <w:p w14:paraId="56AA2FF0" w14:textId="77777777" w:rsidR="003B2321" w:rsidRDefault="003B2321" w:rsidP="003B2321">
            <w:pPr>
              <w:rPr>
                <w:rFonts w:eastAsia="Times New Roman" w:cstheme="minorHAnsi"/>
                <w:sz w:val="24"/>
                <w:szCs w:val="24"/>
              </w:rPr>
            </w:pPr>
            <w:r w:rsidRPr="00A53361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soovitavalt polügoonina L-EST süsteemis, saame hakkama ka </w:t>
            </w:r>
            <w:proofErr w:type="spellStart"/>
            <w:r w:rsidRPr="00A53361">
              <w:rPr>
                <w:rFonts w:eastAsia="Times New Roman" w:cstheme="minorHAnsi"/>
                <w:sz w:val="24"/>
                <w:szCs w:val="24"/>
              </w:rPr>
              <w:t>KÜde</w:t>
            </w:r>
            <w:proofErr w:type="spellEnd"/>
            <w:r w:rsidRPr="00A53361">
              <w:rPr>
                <w:rFonts w:eastAsia="Times New Roman" w:cstheme="minorHAnsi"/>
                <w:sz w:val="24"/>
                <w:szCs w:val="24"/>
              </w:rPr>
              <w:t xml:space="preserve"> või ADS aadressiobjektidega</w:t>
            </w:r>
          </w:p>
          <w:p w14:paraId="59FDF974" w14:textId="77777777" w:rsidR="003B2321" w:rsidRPr="00A53361" w:rsidRDefault="003B2321" w:rsidP="003B2321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7F57CD39" w14:textId="77777777" w:rsidR="003B2321" w:rsidRPr="00F83BE4" w:rsidRDefault="003B2321" w:rsidP="003B2321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83BE4">
              <w:rPr>
                <w:rFonts w:cstheme="minorHAnsi"/>
                <w:sz w:val="24"/>
                <w:szCs w:val="24"/>
                <w:u w:val="single"/>
              </w:rPr>
              <w:t>Väärtus</w:t>
            </w:r>
            <w:r>
              <w:rPr>
                <w:rFonts w:cstheme="minorHAnsi"/>
                <w:sz w:val="24"/>
                <w:szCs w:val="24"/>
                <w:u w:val="single"/>
              </w:rPr>
              <w:t>ed</w:t>
            </w:r>
            <w:r w:rsidRPr="00F83BE4">
              <w:rPr>
                <w:rFonts w:cstheme="minorHAnsi"/>
                <w:sz w:val="24"/>
                <w:szCs w:val="24"/>
                <w:u w:val="single"/>
              </w:rPr>
              <w:t>:</w:t>
            </w:r>
          </w:p>
          <w:p w14:paraId="4F01F94E" w14:textId="77777777" w:rsidR="003B2321" w:rsidRPr="00A53361" w:rsidRDefault="003B2321" w:rsidP="003B23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 tekst</w:t>
            </w:r>
          </w:p>
        </w:tc>
        <w:tc>
          <w:tcPr>
            <w:tcW w:w="2268" w:type="dxa"/>
          </w:tcPr>
          <w:p w14:paraId="19C6125C" w14:textId="77777777" w:rsidR="003B2321" w:rsidRPr="00A53361" w:rsidRDefault="003B2321" w:rsidP="003B23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Jah / ei</w:t>
            </w:r>
          </w:p>
        </w:tc>
        <w:tc>
          <w:tcPr>
            <w:tcW w:w="1418" w:type="dxa"/>
          </w:tcPr>
          <w:p w14:paraId="5EBB11E9" w14:textId="77777777" w:rsidR="003B2321" w:rsidRPr="00A53361" w:rsidRDefault="003B2321" w:rsidP="003B232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ei</w:t>
            </w:r>
          </w:p>
        </w:tc>
        <w:tc>
          <w:tcPr>
            <w:tcW w:w="2551" w:type="dxa"/>
          </w:tcPr>
          <w:p w14:paraId="49AB0437" w14:textId="3FD8865E" w:rsidR="003B2321" w:rsidRPr="00A53361" w:rsidRDefault="003B2321" w:rsidP="003B2321">
            <w:pPr>
              <w:rPr>
                <w:rFonts w:cstheme="minorHAnsi"/>
                <w:sz w:val="24"/>
                <w:szCs w:val="24"/>
              </w:rPr>
            </w:pPr>
            <w:r w:rsidRPr="00A53361">
              <w:rPr>
                <w:rFonts w:cstheme="minorHAnsi"/>
                <w:sz w:val="24"/>
                <w:szCs w:val="24"/>
              </w:rPr>
              <w:t>Planeerimisseadus, ehitusseadustik, EHR</w:t>
            </w:r>
            <w:r>
              <w:rPr>
                <w:rFonts w:cstheme="minorHAnsi"/>
                <w:sz w:val="24"/>
                <w:szCs w:val="24"/>
              </w:rPr>
              <w:t xml:space="preserve">. Prioriteet 2 (mõju </w:t>
            </w:r>
            <w:r>
              <w:rPr>
                <w:rFonts w:cstheme="minorHAnsi"/>
                <w:sz w:val="24"/>
                <w:szCs w:val="24"/>
              </w:rPr>
              <w:lastRenderedPageBreak/>
              <w:t>ehitustegevusele piiratum</w:t>
            </w:r>
            <w:r w:rsidR="00193AB8">
              <w:rPr>
                <w:rFonts w:cstheme="minorHAnsi"/>
                <w:sz w:val="24"/>
                <w:szCs w:val="24"/>
              </w:rPr>
              <w:t>?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</w:tr>
    </w:tbl>
    <w:p w14:paraId="38D6D2D8" w14:textId="1D348ABD" w:rsidR="7F1FD456" w:rsidRPr="00A53361" w:rsidRDefault="7F1FD456" w:rsidP="6BBA043B">
      <w:pPr>
        <w:rPr>
          <w:rFonts w:cstheme="minorHAnsi"/>
          <w:sz w:val="24"/>
          <w:szCs w:val="24"/>
        </w:rPr>
      </w:pPr>
    </w:p>
    <w:p w14:paraId="1BF356B0" w14:textId="77777777" w:rsidR="004149F1" w:rsidRPr="00A53361" w:rsidRDefault="004149F1" w:rsidP="6BBA043B">
      <w:pPr>
        <w:rPr>
          <w:rFonts w:cstheme="minorHAnsi"/>
          <w:sz w:val="24"/>
          <w:szCs w:val="24"/>
        </w:rPr>
      </w:pPr>
    </w:p>
    <w:sectPr w:rsidR="004149F1" w:rsidRPr="00A53361" w:rsidSect="00315C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41E6E" w14:textId="77777777" w:rsidR="00BC7A51" w:rsidRDefault="00BC7A51" w:rsidP="0020739A">
      <w:pPr>
        <w:spacing w:after="0" w:line="240" w:lineRule="auto"/>
      </w:pPr>
      <w:r>
        <w:separator/>
      </w:r>
    </w:p>
  </w:endnote>
  <w:endnote w:type="continuationSeparator" w:id="0">
    <w:p w14:paraId="317C7A8B" w14:textId="77777777" w:rsidR="00BC7A51" w:rsidRDefault="00BC7A51" w:rsidP="0020739A">
      <w:pPr>
        <w:spacing w:after="0" w:line="240" w:lineRule="auto"/>
      </w:pPr>
      <w:r>
        <w:continuationSeparator/>
      </w:r>
    </w:p>
  </w:endnote>
  <w:endnote w:type="continuationNotice" w:id="1">
    <w:p w14:paraId="3AFAEBCE" w14:textId="77777777" w:rsidR="00BC7A51" w:rsidRDefault="00BC7A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154B9" w14:textId="77777777" w:rsidR="00BC7A51" w:rsidRDefault="00BC7A51" w:rsidP="0020739A">
      <w:pPr>
        <w:spacing w:after="0" w:line="240" w:lineRule="auto"/>
      </w:pPr>
      <w:r>
        <w:separator/>
      </w:r>
    </w:p>
  </w:footnote>
  <w:footnote w:type="continuationSeparator" w:id="0">
    <w:p w14:paraId="17752CD2" w14:textId="77777777" w:rsidR="00BC7A51" w:rsidRDefault="00BC7A51" w:rsidP="0020739A">
      <w:pPr>
        <w:spacing w:after="0" w:line="240" w:lineRule="auto"/>
      </w:pPr>
      <w:r>
        <w:continuationSeparator/>
      </w:r>
    </w:p>
  </w:footnote>
  <w:footnote w:type="continuationNotice" w:id="1">
    <w:p w14:paraId="4B831FD0" w14:textId="77777777" w:rsidR="00BC7A51" w:rsidRDefault="00BC7A5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02E5"/>
    <w:multiLevelType w:val="hybridMultilevel"/>
    <w:tmpl w:val="5ED482E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F39E9"/>
    <w:multiLevelType w:val="hybridMultilevel"/>
    <w:tmpl w:val="EEF24A5E"/>
    <w:lvl w:ilvl="0" w:tplc="33E8DA3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1215F"/>
    <w:multiLevelType w:val="hybridMultilevel"/>
    <w:tmpl w:val="F9107032"/>
    <w:lvl w:ilvl="0" w:tplc="617A1EE0">
      <w:start w:val="3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8795A"/>
    <w:multiLevelType w:val="hybridMultilevel"/>
    <w:tmpl w:val="AC2457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D1450"/>
    <w:multiLevelType w:val="hybridMultilevel"/>
    <w:tmpl w:val="87B80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71C72"/>
    <w:multiLevelType w:val="multilevel"/>
    <w:tmpl w:val="138C4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41654C"/>
    <w:multiLevelType w:val="hybridMultilevel"/>
    <w:tmpl w:val="C98476D0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B4B53"/>
    <w:multiLevelType w:val="hybridMultilevel"/>
    <w:tmpl w:val="FFFFFFFF"/>
    <w:lvl w:ilvl="0" w:tplc="062ACDA0">
      <w:start w:val="1"/>
      <w:numFmt w:val="decimal"/>
      <w:lvlText w:val="%1."/>
      <w:lvlJc w:val="left"/>
      <w:pPr>
        <w:ind w:left="720" w:hanging="360"/>
      </w:pPr>
    </w:lvl>
    <w:lvl w:ilvl="1" w:tplc="E99834C4">
      <w:start w:val="1"/>
      <w:numFmt w:val="lowerLetter"/>
      <w:lvlText w:val="%2."/>
      <w:lvlJc w:val="left"/>
      <w:pPr>
        <w:ind w:left="1440" w:hanging="360"/>
      </w:pPr>
    </w:lvl>
    <w:lvl w:ilvl="2" w:tplc="B748CCBA">
      <w:start w:val="1"/>
      <w:numFmt w:val="lowerRoman"/>
      <w:lvlText w:val="%3."/>
      <w:lvlJc w:val="right"/>
      <w:pPr>
        <w:ind w:left="2160" w:hanging="180"/>
      </w:pPr>
    </w:lvl>
    <w:lvl w:ilvl="3" w:tplc="7B4234BC">
      <w:start w:val="1"/>
      <w:numFmt w:val="decimal"/>
      <w:lvlText w:val="%4."/>
      <w:lvlJc w:val="left"/>
      <w:pPr>
        <w:ind w:left="2880" w:hanging="360"/>
      </w:pPr>
    </w:lvl>
    <w:lvl w:ilvl="4" w:tplc="5CBC0976">
      <w:start w:val="1"/>
      <w:numFmt w:val="lowerLetter"/>
      <w:lvlText w:val="%5."/>
      <w:lvlJc w:val="left"/>
      <w:pPr>
        <w:ind w:left="3600" w:hanging="360"/>
      </w:pPr>
    </w:lvl>
    <w:lvl w:ilvl="5" w:tplc="5CE05F0E">
      <w:start w:val="1"/>
      <w:numFmt w:val="lowerRoman"/>
      <w:lvlText w:val="%6."/>
      <w:lvlJc w:val="right"/>
      <w:pPr>
        <w:ind w:left="4320" w:hanging="180"/>
      </w:pPr>
    </w:lvl>
    <w:lvl w:ilvl="6" w:tplc="0F548D24">
      <w:start w:val="1"/>
      <w:numFmt w:val="decimal"/>
      <w:lvlText w:val="%7."/>
      <w:lvlJc w:val="left"/>
      <w:pPr>
        <w:ind w:left="5040" w:hanging="360"/>
      </w:pPr>
    </w:lvl>
    <w:lvl w:ilvl="7" w:tplc="0C2664AE">
      <w:start w:val="1"/>
      <w:numFmt w:val="lowerLetter"/>
      <w:lvlText w:val="%8."/>
      <w:lvlJc w:val="left"/>
      <w:pPr>
        <w:ind w:left="5760" w:hanging="360"/>
      </w:pPr>
    </w:lvl>
    <w:lvl w:ilvl="8" w:tplc="F1525D4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A64FA"/>
    <w:multiLevelType w:val="hybridMultilevel"/>
    <w:tmpl w:val="497A3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7F0F780">
      <w:start w:val="1"/>
      <w:numFmt w:val="lowerLetter"/>
      <w:lvlText w:val="%2."/>
      <w:lvlJc w:val="left"/>
      <w:pPr>
        <w:ind w:left="1440" w:hanging="360"/>
      </w:pPr>
    </w:lvl>
    <w:lvl w:ilvl="2" w:tplc="6CCEAEC2">
      <w:start w:val="1"/>
      <w:numFmt w:val="lowerRoman"/>
      <w:lvlText w:val="%3."/>
      <w:lvlJc w:val="right"/>
      <w:pPr>
        <w:ind w:left="2160" w:hanging="180"/>
      </w:pPr>
    </w:lvl>
    <w:lvl w:ilvl="3" w:tplc="B5921D08">
      <w:start w:val="1"/>
      <w:numFmt w:val="decimal"/>
      <w:lvlText w:val="%4."/>
      <w:lvlJc w:val="left"/>
      <w:pPr>
        <w:ind w:left="2880" w:hanging="360"/>
      </w:pPr>
    </w:lvl>
    <w:lvl w:ilvl="4" w:tplc="113CA0DA">
      <w:start w:val="1"/>
      <w:numFmt w:val="lowerLetter"/>
      <w:lvlText w:val="%5."/>
      <w:lvlJc w:val="left"/>
      <w:pPr>
        <w:ind w:left="3600" w:hanging="360"/>
      </w:pPr>
    </w:lvl>
    <w:lvl w:ilvl="5" w:tplc="3A844F92">
      <w:start w:val="1"/>
      <w:numFmt w:val="lowerRoman"/>
      <w:lvlText w:val="%6."/>
      <w:lvlJc w:val="right"/>
      <w:pPr>
        <w:ind w:left="4320" w:hanging="180"/>
      </w:pPr>
    </w:lvl>
    <w:lvl w:ilvl="6" w:tplc="20025008">
      <w:start w:val="1"/>
      <w:numFmt w:val="decimal"/>
      <w:lvlText w:val="%7."/>
      <w:lvlJc w:val="left"/>
      <w:pPr>
        <w:ind w:left="5040" w:hanging="360"/>
      </w:pPr>
    </w:lvl>
    <w:lvl w:ilvl="7" w:tplc="CA0CBF0C">
      <w:start w:val="1"/>
      <w:numFmt w:val="lowerLetter"/>
      <w:lvlText w:val="%8."/>
      <w:lvlJc w:val="left"/>
      <w:pPr>
        <w:ind w:left="5760" w:hanging="360"/>
      </w:pPr>
    </w:lvl>
    <w:lvl w:ilvl="8" w:tplc="D4BEFB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5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0F"/>
    <w:rsid w:val="00017F00"/>
    <w:rsid w:val="00023960"/>
    <w:rsid w:val="00035CBF"/>
    <w:rsid w:val="00072137"/>
    <w:rsid w:val="00087ED1"/>
    <w:rsid w:val="000A4AE2"/>
    <w:rsid w:val="000B1A83"/>
    <w:rsid w:val="000C2513"/>
    <w:rsid w:val="000C2F01"/>
    <w:rsid w:val="000C4431"/>
    <w:rsid w:val="000C44E1"/>
    <w:rsid w:val="000D32D7"/>
    <w:rsid w:val="000E5F79"/>
    <w:rsid w:val="000E77EF"/>
    <w:rsid w:val="00100A48"/>
    <w:rsid w:val="00101F71"/>
    <w:rsid w:val="00112BFF"/>
    <w:rsid w:val="001363D9"/>
    <w:rsid w:val="0015470E"/>
    <w:rsid w:val="00163956"/>
    <w:rsid w:val="0018321E"/>
    <w:rsid w:val="00192A82"/>
    <w:rsid w:val="00192F3E"/>
    <w:rsid w:val="00193AB8"/>
    <w:rsid w:val="00193ED4"/>
    <w:rsid w:val="00196254"/>
    <w:rsid w:val="001A1745"/>
    <w:rsid w:val="001B3093"/>
    <w:rsid w:val="001B3675"/>
    <w:rsid w:val="001B6B85"/>
    <w:rsid w:val="001C2AC0"/>
    <w:rsid w:val="001C4E34"/>
    <w:rsid w:val="001C74D2"/>
    <w:rsid w:val="001E4522"/>
    <w:rsid w:val="001F68B5"/>
    <w:rsid w:val="00206061"/>
    <w:rsid w:val="0020739A"/>
    <w:rsid w:val="00217DDA"/>
    <w:rsid w:val="00217ED0"/>
    <w:rsid w:val="00220190"/>
    <w:rsid w:val="0022531C"/>
    <w:rsid w:val="00227534"/>
    <w:rsid w:val="00237558"/>
    <w:rsid w:val="00243896"/>
    <w:rsid w:val="00254E9B"/>
    <w:rsid w:val="002638B9"/>
    <w:rsid w:val="00267467"/>
    <w:rsid w:val="00275B88"/>
    <w:rsid w:val="00281ABB"/>
    <w:rsid w:val="0028673C"/>
    <w:rsid w:val="00293341"/>
    <w:rsid w:val="002B9B4F"/>
    <w:rsid w:val="002C24F4"/>
    <w:rsid w:val="002C38F5"/>
    <w:rsid w:val="002D61BE"/>
    <w:rsid w:val="002D63B8"/>
    <w:rsid w:val="00315C02"/>
    <w:rsid w:val="003305FB"/>
    <w:rsid w:val="003437AB"/>
    <w:rsid w:val="00353D18"/>
    <w:rsid w:val="0036642C"/>
    <w:rsid w:val="00381677"/>
    <w:rsid w:val="003878AF"/>
    <w:rsid w:val="00393C77"/>
    <w:rsid w:val="003A3092"/>
    <w:rsid w:val="003A4B55"/>
    <w:rsid w:val="003B2321"/>
    <w:rsid w:val="003B26AE"/>
    <w:rsid w:val="003B5C24"/>
    <w:rsid w:val="00405B01"/>
    <w:rsid w:val="00412484"/>
    <w:rsid w:val="00413DFE"/>
    <w:rsid w:val="004149F1"/>
    <w:rsid w:val="00444DE2"/>
    <w:rsid w:val="004543BE"/>
    <w:rsid w:val="00490986"/>
    <w:rsid w:val="004A2F5A"/>
    <w:rsid w:val="004B7051"/>
    <w:rsid w:val="00547C10"/>
    <w:rsid w:val="005547CE"/>
    <w:rsid w:val="0056529E"/>
    <w:rsid w:val="00572FE8"/>
    <w:rsid w:val="00584F5C"/>
    <w:rsid w:val="005C1C76"/>
    <w:rsid w:val="005C4552"/>
    <w:rsid w:val="005E6B87"/>
    <w:rsid w:val="005E790B"/>
    <w:rsid w:val="005F1092"/>
    <w:rsid w:val="00604174"/>
    <w:rsid w:val="00605964"/>
    <w:rsid w:val="00611C42"/>
    <w:rsid w:val="00612541"/>
    <w:rsid w:val="00624DE0"/>
    <w:rsid w:val="0063118B"/>
    <w:rsid w:val="006331A3"/>
    <w:rsid w:val="006362E8"/>
    <w:rsid w:val="00637358"/>
    <w:rsid w:val="00647FE2"/>
    <w:rsid w:val="006541D6"/>
    <w:rsid w:val="0065453C"/>
    <w:rsid w:val="00655715"/>
    <w:rsid w:val="0066382F"/>
    <w:rsid w:val="00676170"/>
    <w:rsid w:val="00691D20"/>
    <w:rsid w:val="006A679B"/>
    <w:rsid w:val="006D060F"/>
    <w:rsid w:val="006D4539"/>
    <w:rsid w:val="006F2EA3"/>
    <w:rsid w:val="00707743"/>
    <w:rsid w:val="00721BEA"/>
    <w:rsid w:val="0073169D"/>
    <w:rsid w:val="00737A43"/>
    <w:rsid w:val="007446E7"/>
    <w:rsid w:val="00766E22"/>
    <w:rsid w:val="007826E7"/>
    <w:rsid w:val="00783183"/>
    <w:rsid w:val="0078712C"/>
    <w:rsid w:val="007A4BA7"/>
    <w:rsid w:val="007A6F07"/>
    <w:rsid w:val="007C0DF5"/>
    <w:rsid w:val="007C2464"/>
    <w:rsid w:val="007E3577"/>
    <w:rsid w:val="00812AFF"/>
    <w:rsid w:val="00813883"/>
    <w:rsid w:val="008155F2"/>
    <w:rsid w:val="00826B5E"/>
    <w:rsid w:val="00830648"/>
    <w:rsid w:val="00830F70"/>
    <w:rsid w:val="00850895"/>
    <w:rsid w:val="0085720B"/>
    <w:rsid w:val="00876B21"/>
    <w:rsid w:val="00890E56"/>
    <w:rsid w:val="008943B8"/>
    <w:rsid w:val="008A4280"/>
    <w:rsid w:val="008B0B71"/>
    <w:rsid w:val="008B24C5"/>
    <w:rsid w:val="008C5D0F"/>
    <w:rsid w:val="008D1D19"/>
    <w:rsid w:val="008E500E"/>
    <w:rsid w:val="008F3BE6"/>
    <w:rsid w:val="0095003E"/>
    <w:rsid w:val="00957EA4"/>
    <w:rsid w:val="0096405F"/>
    <w:rsid w:val="00964FFB"/>
    <w:rsid w:val="00965873"/>
    <w:rsid w:val="00972338"/>
    <w:rsid w:val="0097634A"/>
    <w:rsid w:val="009A1106"/>
    <w:rsid w:val="009A7F3A"/>
    <w:rsid w:val="009B00D2"/>
    <w:rsid w:val="009B28B1"/>
    <w:rsid w:val="009C6A53"/>
    <w:rsid w:val="009E7F98"/>
    <w:rsid w:val="009F437B"/>
    <w:rsid w:val="00A05A43"/>
    <w:rsid w:val="00A22D3C"/>
    <w:rsid w:val="00A327F4"/>
    <w:rsid w:val="00A36890"/>
    <w:rsid w:val="00A42EF8"/>
    <w:rsid w:val="00A502C4"/>
    <w:rsid w:val="00A53361"/>
    <w:rsid w:val="00A53565"/>
    <w:rsid w:val="00A573ED"/>
    <w:rsid w:val="00A6735D"/>
    <w:rsid w:val="00A720F9"/>
    <w:rsid w:val="00A8419C"/>
    <w:rsid w:val="00A95C53"/>
    <w:rsid w:val="00AB32ED"/>
    <w:rsid w:val="00AB3860"/>
    <w:rsid w:val="00AB5C6C"/>
    <w:rsid w:val="00AC0A21"/>
    <w:rsid w:val="00AC7BC9"/>
    <w:rsid w:val="00B0175A"/>
    <w:rsid w:val="00B042AB"/>
    <w:rsid w:val="00B43869"/>
    <w:rsid w:val="00B55AE7"/>
    <w:rsid w:val="00B615EF"/>
    <w:rsid w:val="00B717FB"/>
    <w:rsid w:val="00B8285A"/>
    <w:rsid w:val="00B82F67"/>
    <w:rsid w:val="00BB4740"/>
    <w:rsid w:val="00BC59F5"/>
    <w:rsid w:val="00BC7A51"/>
    <w:rsid w:val="00BD1111"/>
    <w:rsid w:val="00BD563C"/>
    <w:rsid w:val="00BE02BB"/>
    <w:rsid w:val="00BE7C3E"/>
    <w:rsid w:val="00BF64F6"/>
    <w:rsid w:val="00C11FE3"/>
    <w:rsid w:val="00C1385E"/>
    <w:rsid w:val="00C13DD6"/>
    <w:rsid w:val="00C3729C"/>
    <w:rsid w:val="00C46063"/>
    <w:rsid w:val="00C56434"/>
    <w:rsid w:val="00C56E49"/>
    <w:rsid w:val="00C72E60"/>
    <w:rsid w:val="00C7759B"/>
    <w:rsid w:val="00C8556C"/>
    <w:rsid w:val="00C8571D"/>
    <w:rsid w:val="00C86E43"/>
    <w:rsid w:val="00C86E6D"/>
    <w:rsid w:val="00C95ED5"/>
    <w:rsid w:val="00C9684E"/>
    <w:rsid w:val="00C971CC"/>
    <w:rsid w:val="00CA0A8E"/>
    <w:rsid w:val="00CC2314"/>
    <w:rsid w:val="00CD75B5"/>
    <w:rsid w:val="00CF0080"/>
    <w:rsid w:val="00CF05EB"/>
    <w:rsid w:val="00CF3CDD"/>
    <w:rsid w:val="00D1308C"/>
    <w:rsid w:val="00D225B6"/>
    <w:rsid w:val="00D43DEA"/>
    <w:rsid w:val="00D62EBE"/>
    <w:rsid w:val="00D84F03"/>
    <w:rsid w:val="00DA32C6"/>
    <w:rsid w:val="00DA38E2"/>
    <w:rsid w:val="00DB13CD"/>
    <w:rsid w:val="00DC4BC3"/>
    <w:rsid w:val="00DD0892"/>
    <w:rsid w:val="00DE2DBA"/>
    <w:rsid w:val="00DF072B"/>
    <w:rsid w:val="00DF0D88"/>
    <w:rsid w:val="00DF31E7"/>
    <w:rsid w:val="00E01A38"/>
    <w:rsid w:val="00E066DE"/>
    <w:rsid w:val="00E148C9"/>
    <w:rsid w:val="00E22D24"/>
    <w:rsid w:val="00E26783"/>
    <w:rsid w:val="00E33263"/>
    <w:rsid w:val="00E52485"/>
    <w:rsid w:val="00E66FD4"/>
    <w:rsid w:val="00E907CD"/>
    <w:rsid w:val="00EA1BF0"/>
    <w:rsid w:val="00EA5AF5"/>
    <w:rsid w:val="00EA7A67"/>
    <w:rsid w:val="00ED3A29"/>
    <w:rsid w:val="00EF5478"/>
    <w:rsid w:val="00F20422"/>
    <w:rsid w:val="00F44D6B"/>
    <w:rsid w:val="00F44FE8"/>
    <w:rsid w:val="00F62699"/>
    <w:rsid w:val="00F70C57"/>
    <w:rsid w:val="00F714D2"/>
    <w:rsid w:val="00F7504B"/>
    <w:rsid w:val="00F83BE4"/>
    <w:rsid w:val="00F94041"/>
    <w:rsid w:val="00FA2EC4"/>
    <w:rsid w:val="00FB04F4"/>
    <w:rsid w:val="00FB4F87"/>
    <w:rsid w:val="00FB6B61"/>
    <w:rsid w:val="00FC70CB"/>
    <w:rsid w:val="00FD1041"/>
    <w:rsid w:val="00FF1327"/>
    <w:rsid w:val="01365A95"/>
    <w:rsid w:val="01A75DBA"/>
    <w:rsid w:val="01D54C88"/>
    <w:rsid w:val="01FA84BD"/>
    <w:rsid w:val="02027243"/>
    <w:rsid w:val="021ECC66"/>
    <w:rsid w:val="026B4B39"/>
    <w:rsid w:val="02DD0CD9"/>
    <w:rsid w:val="03D5F9D0"/>
    <w:rsid w:val="04676F92"/>
    <w:rsid w:val="052BD723"/>
    <w:rsid w:val="053A1305"/>
    <w:rsid w:val="05BBE654"/>
    <w:rsid w:val="06F23D89"/>
    <w:rsid w:val="0717B327"/>
    <w:rsid w:val="07823B87"/>
    <w:rsid w:val="07B07DFC"/>
    <w:rsid w:val="07C2BABA"/>
    <w:rsid w:val="07EAF7AF"/>
    <w:rsid w:val="087B0CAB"/>
    <w:rsid w:val="08DF84EB"/>
    <w:rsid w:val="09A230DB"/>
    <w:rsid w:val="09C50957"/>
    <w:rsid w:val="0A30CEB7"/>
    <w:rsid w:val="0A36C304"/>
    <w:rsid w:val="0A75C5A6"/>
    <w:rsid w:val="0A96B255"/>
    <w:rsid w:val="0B2CB106"/>
    <w:rsid w:val="0B9EA577"/>
    <w:rsid w:val="0C27E310"/>
    <w:rsid w:val="0C33619D"/>
    <w:rsid w:val="0C44EC7D"/>
    <w:rsid w:val="0C83EF1F"/>
    <w:rsid w:val="0C971F74"/>
    <w:rsid w:val="0D28D55F"/>
    <w:rsid w:val="0E501420"/>
    <w:rsid w:val="0F672483"/>
    <w:rsid w:val="0FDAB158"/>
    <w:rsid w:val="10590DF1"/>
    <w:rsid w:val="106C271A"/>
    <w:rsid w:val="11A0EAB8"/>
    <w:rsid w:val="1205DC82"/>
    <w:rsid w:val="1245FDFE"/>
    <w:rsid w:val="12F330A3"/>
    <w:rsid w:val="1316495C"/>
    <w:rsid w:val="142E84D3"/>
    <w:rsid w:val="14DF0D56"/>
    <w:rsid w:val="14E197EE"/>
    <w:rsid w:val="1504FEE3"/>
    <w:rsid w:val="1531EF06"/>
    <w:rsid w:val="15E446DF"/>
    <w:rsid w:val="1641B141"/>
    <w:rsid w:val="170D26B0"/>
    <w:rsid w:val="1729E0AA"/>
    <w:rsid w:val="17455E95"/>
    <w:rsid w:val="17C6A1C6"/>
    <w:rsid w:val="1854330E"/>
    <w:rsid w:val="185587D2"/>
    <w:rsid w:val="18750923"/>
    <w:rsid w:val="18D6593A"/>
    <w:rsid w:val="18E6FD94"/>
    <w:rsid w:val="19067EE5"/>
    <w:rsid w:val="19FF390B"/>
    <w:rsid w:val="1A8F4E07"/>
    <w:rsid w:val="1AD444F6"/>
    <w:rsid w:val="1B35950D"/>
    <w:rsid w:val="1CAF7CA0"/>
    <w:rsid w:val="1D12E5A4"/>
    <w:rsid w:val="1DF4B599"/>
    <w:rsid w:val="1E1436EA"/>
    <w:rsid w:val="1E8AEBE8"/>
    <w:rsid w:val="1E969CE4"/>
    <w:rsid w:val="1EE942D5"/>
    <w:rsid w:val="1FA64F88"/>
    <w:rsid w:val="1FCE8C7D"/>
    <w:rsid w:val="20017E4C"/>
    <w:rsid w:val="2004F7FF"/>
    <w:rsid w:val="2186AC69"/>
    <w:rsid w:val="224EAA67"/>
    <w:rsid w:val="2260A3F2"/>
    <w:rsid w:val="228DB036"/>
    <w:rsid w:val="22DEBF63"/>
    <w:rsid w:val="2309546D"/>
    <w:rsid w:val="237DB156"/>
    <w:rsid w:val="23970B89"/>
    <w:rsid w:val="24B9F70D"/>
    <w:rsid w:val="24BC9833"/>
    <w:rsid w:val="2570E26D"/>
    <w:rsid w:val="259DDFEF"/>
    <w:rsid w:val="25D0D1BE"/>
    <w:rsid w:val="261BEA00"/>
    <w:rsid w:val="2640F52F"/>
    <w:rsid w:val="26491A53"/>
    <w:rsid w:val="264ED702"/>
    <w:rsid w:val="27479128"/>
    <w:rsid w:val="27AE2255"/>
    <w:rsid w:val="27B98599"/>
    <w:rsid w:val="28474848"/>
    <w:rsid w:val="284FBBE8"/>
    <w:rsid w:val="297895F1"/>
    <w:rsid w:val="29935C7D"/>
    <w:rsid w:val="29F96D21"/>
    <w:rsid w:val="2A24D23F"/>
    <w:rsid w:val="2A2992CC"/>
    <w:rsid w:val="2A445390"/>
    <w:rsid w:val="2A65403F"/>
    <w:rsid w:val="2AA034B0"/>
    <w:rsid w:val="2B14D0C1"/>
    <w:rsid w:val="2B412680"/>
    <w:rsid w:val="2BEB3D72"/>
    <w:rsid w:val="2C319AF2"/>
    <w:rsid w:val="2CD08CE5"/>
    <w:rsid w:val="2D88D90B"/>
    <w:rsid w:val="2DA4B7DF"/>
    <w:rsid w:val="2E4C0714"/>
    <w:rsid w:val="2E7EC70D"/>
    <w:rsid w:val="2F62AFEF"/>
    <w:rsid w:val="2FEBFD30"/>
    <w:rsid w:val="306AA7DE"/>
    <w:rsid w:val="30990BF1"/>
    <w:rsid w:val="30DF1F9E"/>
    <w:rsid w:val="313F52F7"/>
    <w:rsid w:val="318A6B39"/>
    <w:rsid w:val="32203CE4"/>
    <w:rsid w:val="329B2A11"/>
    <w:rsid w:val="32B93A8A"/>
    <w:rsid w:val="32EAF899"/>
    <w:rsid w:val="335E20CA"/>
    <w:rsid w:val="3395553B"/>
    <w:rsid w:val="33A066E1"/>
    <w:rsid w:val="33D17601"/>
    <w:rsid w:val="341DF4D4"/>
    <w:rsid w:val="342E992E"/>
    <w:rsid w:val="34436A72"/>
    <w:rsid w:val="34E11536"/>
    <w:rsid w:val="3595E32E"/>
    <w:rsid w:val="35A16086"/>
    <w:rsid w:val="35D591D0"/>
    <w:rsid w:val="35F7CBB8"/>
    <w:rsid w:val="36565478"/>
    <w:rsid w:val="366E80B6"/>
    <w:rsid w:val="368351FA"/>
    <w:rsid w:val="371906A8"/>
    <w:rsid w:val="3741C53E"/>
    <w:rsid w:val="37809ADA"/>
    <w:rsid w:val="3840C727"/>
    <w:rsid w:val="38586851"/>
    <w:rsid w:val="388565D3"/>
    <w:rsid w:val="38A4E724"/>
    <w:rsid w:val="38F69958"/>
    <w:rsid w:val="3933958F"/>
    <w:rsid w:val="39365CE6"/>
    <w:rsid w:val="399C3BB4"/>
    <w:rsid w:val="39FBEB9F"/>
    <w:rsid w:val="3A0B3600"/>
    <w:rsid w:val="3AE0AD51"/>
    <w:rsid w:val="3C078D2A"/>
    <w:rsid w:val="3C5894EC"/>
    <w:rsid w:val="3CBFD950"/>
    <w:rsid w:val="3CDC934A"/>
    <w:rsid w:val="3D72E950"/>
    <w:rsid w:val="3DC34383"/>
    <w:rsid w:val="3E53587F"/>
    <w:rsid w:val="3F5CE405"/>
    <w:rsid w:val="400192A7"/>
    <w:rsid w:val="40308867"/>
    <w:rsid w:val="404E117A"/>
    <w:rsid w:val="406181F8"/>
    <w:rsid w:val="40F8E901"/>
    <w:rsid w:val="410073EB"/>
    <w:rsid w:val="4119CE1E"/>
    <w:rsid w:val="41272C54"/>
    <w:rsid w:val="41DD01EF"/>
    <w:rsid w:val="427C53BC"/>
    <w:rsid w:val="42DA4ACF"/>
    <w:rsid w:val="43F28646"/>
    <w:rsid w:val="43F70F35"/>
    <w:rsid w:val="4456FE86"/>
    <w:rsid w:val="44A1F64D"/>
    <w:rsid w:val="44CF144A"/>
    <w:rsid w:val="456C6DD9"/>
    <w:rsid w:val="45DE9420"/>
    <w:rsid w:val="45EF582E"/>
    <w:rsid w:val="46179F3A"/>
    <w:rsid w:val="467F947C"/>
    <w:rsid w:val="46FF4A71"/>
    <w:rsid w:val="47369C82"/>
    <w:rsid w:val="47DA86A3"/>
    <w:rsid w:val="480C0D14"/>
    <w:rsid w:val="4867EE34"/>
    <w:rsid w:val="48C293D3"/>
    <w:rsid w:val="48E16A89"/>
    <w:rsid w:val="48EFF5F6"/>
    <w:rsid w:val="494FE547"/>
    <w:rsid w:val="496E0007"/>
    <w:rsid w:val="4A6E3D44"/>
    <w:rsid w:val="4B610418"/>
    <w:rsid w:val="4B620037"/>
    <w:rsid w:val="4BA1D1EF"/>
    <w:rsid w:val="4BD00331"/>
    <w:rsid w:val="4DBF0663"/>
    <w:rsid w:val="4DDC4C3E"/>
    <w:rsid w:val="4E3741A6"/>
    <w:rsid w:val="4E61EAB7"/>
    <w:rsid w:val="4E62263B"/>
    <w:rsid w:val="4E66E6C8"/>
    <w:rsid w:val="4E8DC2F7"/>
    <w:rsid w:val="4ED67768"/>
    <w:rsid w:val="4F401AD0"/>
    <w:rsid w:val="4F83B0F9"/>
    <w:rsid w:val="4FF494E6"/>
    <w:rsid w:val="5068FAA1"/>
    <w:rsid w:val="509C559F"/>
    <w:rsid w:val="50A1F8D7"/>
    <w:rsid w:val="50DAEF12"/>
    <w:rsid w:val="50E45D12"/>
    <w:rsid w:val="519F56A3"/>
    <w:rsid w:val="525C6356"/>
    <w:rsid w:val="5314B547"/>
    <w:rsid w:val="535B0CFC"/>
    <w:rsid w:val="53730669"/>
    <w:rsid w:val="53856DB2"/>
    <w:rsid w:val="549168FE"/>
    <w:rsid w:val="553D0DCC"/>
    <w:rsid w:val="560DE047"/>
    <w:rsid w:val="56384E13"/>
    <w:rsid w:val="5657CF64"/>
    <w:rsid w:val="566CA0A8"/>
    <w:rsid w:val="5750898A"/>
    <w:rsid w:val="57700ADB"/>
    <w:rsid w:val="584516C6"/>
    <w:rsid w:val="593C24D6"/>
    <w:rsid w:val="599C220E"/>
    <w:rsid w:val="59BA756A"/>
    <w:rsid w:val="5A1A5EF0"/>
    <w:rsid w:val="5A3FFBAD"/>
    <w:rsid w:val="5A60BC70"/>
    <w:rsid w:val="5A72C190"/>
    <w:rsid w:val="5B043752"/>
    <w:rsid w:val="5CB2A918"/>
    <w:rsid w:val="5D13F462"/>
    <w:rsid w:val="5D1FDCFC"/>
    <w:rsid w:val="5D6AFB09"/>
    <w:rsid w:val="5D84553C"/>
    <w:rsid w:val="5E833680"/>
    <w:rsid w:val="5EB35C2B"/>
    <w:rsid w:val="5F59A331"/>
    <w:rsid w:val="5F6BA851"/>
    <w:rsid w:val="5F9FFAE6"/>
    <w:rsid w:val="5FAAAAF3"/>
    <w:rsid w:val="60031260"/>
    <w:rsid w:val="605D0D64"/>
    <w:rsid w:val="6083E3C8"/>
    <w:rsid w:val="60CDC823"/>
    <w:rsid w:val="60E112C1"/>
    <w:rsid w:val="60FF4029"/>
    <w:rsid w:val="618C1293"/>
    <w:rsid w:val="61A56E86"/>
    <w:rsid w:val="61CE3D28"/>
    <w:rsid w:val="623D059B"/>
    <w:rsid w:val="627BDB37"/>
    <w:rsid w:val="62BAAB08"/>
    <w:rsid w:val="62F3BE2A"/>
    <w:rsid w:val="645289F2"/>
    <w:rsid w:val="6498E1A7"/>
    <w:rsid w:val="66C82103"/>
    <w:rsid w:val="66E5D9E3"/>
    <w:rsid w:val="6708EEDA"/>
    <w:rsid w:val="6749253C"/>
    <w:rsid w:val="67A9148D"/>
    <w:rsid w:val="67EE0B7C"/>
    <w:rsid w:val="6839568F"/>
    <w:rsid w:val="6859D8CF"/>
    <w:rsid w:val="68BE83E0"/>
    <w:rsid w:val="691E7331"/>
    <w:rsid w:val="6931419F"/>
    <w:rsid w:val="69416E35"/>
    <w:rsid w:val="69CE03B3"/>
    <w:rsid w:val="6A3B3797"/>
    <w:rsid w:val="6BBA043B"/>
    <w:rsid w:val="6C150E7B"/>
    <w:rsid w:val="6C338090"/>
    <w:rsid w:val="6D1A1112"/>
    <w:rsid w:val="6D904B87"/>
    <w:rsid w:val="6DAB86D4"/>
    <w:rsid w:val="6E0B3E87"/>
    <w:rsid w:val="6EF3E7F6"/>
    <w:rsid w:val="6F0928B8"/>
    <w:rsid w:val="6F221938"/>
    <w:rsid w:val="6F32BD92"/>
    <w:rsid w:val="6FC43354"/>
    <w:rsid w:val="6FDF25EB"/>
    <w:rsid w:val="6FF75229"/>
    <w:rsid w:val="7006021A"/>
    <w:rsid w:val="7037888B"/>
    <w:rsid w:val="709C00CB"/>
    <w:rsid w:val="714460BE"/>
    <w:rsid w:val="7161C16F"/>
    <w:rsid w:val="71EC4E78"/>
    <w:rsid w:val="71FD894F"/>
    <w:rsid w:val="71FEA5CA"/>
    <w:rsid w:val="723A3A6C"/>
    <w:rsid w:val="72714EC0"/>
    <w:rsid w:val="728F6980"/>
    <w:rsid w:val="729230D7"/>
    <w:rsid w:val="72D5C700"/>
    <w:rsid w:val="73299AE6"/>
    <w:rsid w:val="73BB10A8"/>
    <w:rsid w:val="748CF46A"/>
    <w:rsid w:val="74BD1A15"/>
    <w:rsid w:val="7526BC05"/>
    <w:rsid w:val="75666911"/>
    <w:rsid w:val="75817BDB"/>
    <w:rsid w:val="7594E78C"/>
    <w:rsid w:val="75B468DD"/>
    <w:rsid w:val="7606DBFD"/>
    <w:rsid w:val="76B7D215"/>
    <w:rsid w:val="76CB438E"/>
    <w:rsid w:val="771F1774"/>
    <w:rsid w:val="7730AC9E"/>
    <w:rsid w:val="77A201C9"/>
    <w:rsid w:val="789897D8"/>
    <w:rsid w:val="78A0D0D0"/>
    <w:rsid w:val="78D0807A"/>
    <w:rsid w:val="795D6698"/>
    <w:rsid w:val="79A9E56B"/>
    <w:rsid w:val="79EF72D7"/>
    <w:rsid w:val="7A5CDB43"/>
    <w:rsid w:val="7AA601D4"/>
    <w:rsid w:val="7AC220E2"/>
    <w:rsid w:val="7AD2C53C"/>
    <w:rsid w:val="7B1F73E2"/>
    <w:rsid w:val="7B972CCD"/>
    <w:rsid w:val="7CD4DDE2"/>
    <w:rsid w:val="7D1310E0"/>
    <w:rsid w:val="7D159129"/>
    <w:rsid w:val="7D76D58A"/>
    <w:rsid w:val="7DB2D277"/>
    <w:rsid w:val="7DE458E8"/>
    <w:rsid w:val="7EFC945F"/>
    <w:rsid w:val="7F1FD456"/>
    <w:rsid w:val="7F323FE9"/>
    <w:rsid w:val="7F4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1894"/>
  <w15:chartTrackingRefBased/>
  <w15:docId w15:val="{B7045D61-DC56-489A-846B-CE235627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link w:val="PealkiriMrk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oendilik">
    <w:name w:val="List Paragraph"/>
    <w:basedOn w:val="Normaallaad"/>
    <w:uiPriority w:val="34"/>
    <w:qFormat/>
    <w:rsid w:val="005C1C76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739A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739A"/>
    <w:rPr>
      <w:vertAlign w:val="superscript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Pis">
    <w:name w:val="header"/>
    <w:basedOn w:val="Normaallaad"/>
    <w:link w:val="Pi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96405F"/>
  </w:style>
  <w:style w:type="paragraph" w:styleId="Jalus">
    <w:name w:val="footer"/>
    <w:basedOn w:val="Normaallaad"/>
    <w:link w:val="Jalu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96405F"/>
  </w:style>
  <w:style w:type="table" w:styleId="Kontuurtabel">
    <w:name w:val="Table Grid"/>
    <w:basedOn w:val="Normaaltabe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perlink">
    <w:name w:val="Hyperlink"/>
    <w:basedOn w:val="Liguvaikefont"/>
    <w:uiPriority w:val="99"/>
    <w:unhideWhenUsed/>
    <w:rsid w:val="002C24F4"/>
    <w:rPr>
      <w:color w:val="0000FF"/>
      <w:u w:val="single"/>
    </w:rPr>
  </w:style>
  <w:style w:type="character" w:styleId="Mainimine">
    <w:name w:val="Mention"/>
    <w:basedOn w:val="Liguvaikefont"/>
    <w:uiPriority w:val="99"/>
    <w:unhideWhenUsed/>
    <w:rsid w:val="002C24F4"/>
    <w:rPr>
      <w:color w:val="2B579A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2C2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iigiteataja.ee/aktilisa/1050/6201/5001/MKM_m51_lisa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aavi.jakobson@mkm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nessa.vorteil@mkm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3153EBE53A54280AAFDABF6AE3805" ma:contentTypeVersion="13" ma:contentTypeDescription="Create a new document." ma:contentTypeScope="" ma:versionID="faa27fbd0036a9647c8c0865d07cd499">
  <xsd:schema xmlns:xsd="http://www.w3.org/2001/XMLSchema" xmlns:xs="http://www.w3.org/2001/XMLSchema" xmlns:p="http://schemas.microsoft.com/office/2006/metadata/properties" xmlns:ns3="fb5f99da-14d1-472c-82f8-586c68f69059" xmlns:ns4="c7260470-d82a-4407-bc1d-6845b29a2a8b" targetNamespace="http://schemas.microsoft.com/office/2006/metadata/properties" ma:root="true" ma:fieldsID="3988dd7949c9fdd975000cbee8fddab2" ns3:_="" ns4:_="">
    <xsd:import namespace="fb5f99da-14d1-472c-82f8-586c68f69059"/>
    <xsd:import namespace="c7260470-d82a-4407-bc1d-6845b29a2a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f99da-14d1-472c-82f8-586c68f6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60470-d82a-4407-bc1d-6845b29a2a8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22CC1-0681-4AF0-921B-12FA07ACFD15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b5f99da-14d1-472c-82f8-586c68f69059"/>
    <ds:schemaRef ds:uri="http://schemas.microsoft.com/office/infopath/2007/PartnerControls"/>
    <ds:schemaRef ds:uri="c7260470-d82a-4407-bc1d-6845b29a2a8b"/>
  </ds:schemaRefs>
</ds:datastoreItem>
</file>

<file path=customXml/itemProps2.xml><?xml version="1.0" encoding="utf-8"?>
<ds:datastoreItem xmlns:ds="http://schemas.openxmlformats.org/officeDocument/2006/customXml" ds:itemID="{7EA74995-D173-4E0A-B4AE-9B2063B3EE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627CED-F9A3-4D16-8C99-85692CE702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f99da-14d1-472c-82f8-586c68f69059"/>
    <ds:schemaRef ds:uri="c7260470-d82a-4407-bc1d-6845b29a2a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772CEE-4CCC-4548-A7CB-BF3EC0DEE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3727</Words>
  <Characters>21623</Characters>
  <Application>Microsoft Office Word</Application>
  <DocSecurity>0</DocSecurity>
  <Lines>180</Lines>
  <Paragraphs>50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Pipar;Taavi Jakobson</dc:creator>
  <cp:keywords/>
  <dc:description/>
  <cp:lastModifiedBy>Taavi Jakobson</cp:lastModifiedBy>
  <cp:revision>10</cp:revision>
  <dcterms:created xsi:type="dcterms:W3CDTF">2021-06-11T15:11:00Z</dcterms:created>
  <dcterms:modified xsi:type="dcterms:W3CDTF">2021-06-11T15:21:00Z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0x0101002273153EBE53A54280AAFDABF6AE3805</vt:lpwstr>
  </property>
</Properties>
</file>